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ED9FA" w14:textId="77777777" w:rsidR="005575F8" w:rsidRPr="006407D7" w:rsidRDefault="005575F8" w:rsidP="00F66F05">
      <w:pPr>
        <w:ind w:left="57" w:right="57" w:firstLine="851"/>
        <w:jc w:val="center"/>
        <w:outlineLvl w:val="2"/>
        <w:rPr>
          <w:b/>
          <w:sz w:val="24"/>
          <w:szCs w:val="24"/>
          <w:lang w:eastAsia="lt-LT"/>
        </w:rPr>
      </w:pPr>
    </w:p>
    <w:p w14:paraId="342D2596" w14:textId="07C830D1" w:rsidR="005575F8" w:rsidRPr="005575F8" w:rsidRDefault="005575F8" w:rsidP="00F66F05">
      <w:pPr>
        <w:ind w:left="57" w:right="57" w:firstLine="851"/>
        <w:jc w:val="center"/>
        <w:outlineLvl w:val="2"/>
        <w:rPr>
          <w:b/>
          <w:sz w:val="24"/>
          <w:szCs w:val="24"/>
          <w:lang w:eastAsia="lt-LT"/>
        </w:rPr>
      </w:pPr>
      <w:r w:rsidRPr="005575F8">
        <w:rPr>
          <w:b/>
          <w:sz w:val="24"/>
          <w:szCs w:val="24"/>
          <w:lang w:eastAsia="lt-LT"/>
        </w:rPr>
        <w:t>DARBO GRUPĖ TECH</w:t>
      </w:r>
      <w:r w:rsidR="0043121E">
        <w:rPr>
          <w:b/>
          <w:sz w:val="24"/>
          <w:szCs w:val="24"/>
          <w:lang w:eastAsia="lt-LT"/>
        </w:rPr>
        <w:t>N</w:t>
      </w:r>
      <w:r w:rsidRPr="005575F8">
        <w:rPr>
          <w:b/>
          <w:sz w:val="24"/>
          <w:szCs w:val="24"/>
          <w:lang w:eastAsia="lt-LT"/>
        </w:rPr>
        <w:t>INEI UŽDUOČIAI PARENGTI, SUDARYTA</w:t>
      </w:r>
    </w:p>
    <w:p w14:paraId="4307B632" w14:textId="77777777" w:rsidR="005575F8" w:rsidRPr="005575F8" w:rsidRDefault="005575F8" w:rsidP="00F66F05">
      <w:pPr>
        <w:ind w:left="57" w:right="57" w:firstLine="851"/>
        <w:jc w:val="center"/>
        <w:outlineLvl w:val="2"/>
        <w:rPr>
          <w:b/>
          <w:sz w:val="24"/>
          <w:szCs w:val="24"/>
          <w:lang w:eastAsia="lt-LT"/>
        </w:rPr>
      </w:pPr>
      <w:r w:rsidRPr="005575F8">
        <w:rPr>
          <w:b/>
          <w:sz w:val="24"/>
          <w:szCs w:val="24"/>
          <w:lang w:eastAsia="lt-LT"/>
        </w:rPr>
        <w:t>INFRASTRUKTŪROS VALDYMO AGENTŪROS DIREKTORIAUS</w:t>
      </w:r>
    </w:p>
    <w:p w14:paraId="19E579AD" w14:textId="1C305043" w:rsidR="005575F8" w:rsidRPr="005575F8" w:rsidRDefault="005575F8" w:rsidP="00F66F05">
      <w:pPr>
        <w:ind w:left="57" w:right="57" w:firstLine="851"/>
        <w:jc w:val="center"/>
        <w:outlineLvl w:val="2"/>
        <w:rPr>
          <w:b/>
          <w:sz w:val="24"/>
          <w:szCs w:val="24"/>
          <w:lang w:eastAsia="lt-LT"/>
        </w:rPr>
      </w:pPr>
      <w:r w:rsidRPr="006F0EFF">
        <w:rPr>
          <w:b/>
          <w:sz w:val="24"/>
          <w:szCs w:val="24"/>
          <w:lang w:eastAsia="lt-LT"/>
        </w:rPr>
        <w:t>202</w:t>
      </w:r>
      <w:r w:rsidR="006F0EFF" w:rsidRPr="006F0EFF">
        <w:rPr>
          <w:b/>
          <w:sz w:val="24"/>
          <w:szCs w:val="24"/>
          <w:lang w:eastAsia="lt-LT"/>
        </w:rPr>
        <w:t>6</w:t>
      </w:r>
      <w:r w:rsidRPr="006F0EFF">
        <w:rPr>
          <w:b/>
          <w:sz w:val="24"/>
          <w:szCs w:val="24"/>
          <w:lang w:eastAsia="lt-LT"/>
        </w:rPr>
        <w:t xml:space="preserve"> M.</w:t>
      </w:r>
      <w:r w:rsidR="006F0EFF" w:rsidRPr="006F0EFF">
        <w:rPr>
          <w:b/>
          <w:sz w:val="24"/>
          <w:szCs w:val="24"/>
          <w:lang w:eastAsia="lt-LT"/>
        </w:rPr>
        <w:t xml:space="preserve"> KOVO</w:t>
      </w:r>
      <w:r w:rsidRPr="006F0EFF">
        <w:rPr>
          <w:b/>
          <w:sz w:val="24"/>
          <w:szCs w:val="24"/>
          <w:lang w:eastAsia="lt-LT"/>
        </w:rPr>
        <w:t xml:space="preserve"> </w:t>
      </w:r>
      <w:r w:rsidR="006F0EFF" w:rsidRPr="006F0EFF">
        <w:rPr>
          <w:b/>
          <w:sz w:val="24"/>
          <w:szCs w:val="24"/>
          <w:lang w:eastAsia="lt-LT"/>
        </w:rPr>
        <w:t>3</w:t>
      </w:r>
      <w:r w:rsidRPr="006F0EFF">
        <w:rPr>
          <w:b/>
          <w:sz w:val="24"/>
          <w:szCs w:val="24"/>
          <w:lang w:eastAsia="lt-LT"/>
        </w:rPr>
        <w:t xml:space="preserve"> D. ĮSAKYMU NR. V-</w:t>
      </w:r>
      <w:r w:rsidR="006F0EFF" w:rsidRPr="006F0EFF">
        <w:rPr>
          <w:b/>
          <w:sz w:val="24"/>
          <w:szCs w:val="24"/>
          <w:lang w:eastAsia="lt-LT"/>
        </w:rPr>
        <w:t>124</w:t>
      </w:r>
    </w:p>
    <w:p w14:paraId="1379AFB4" w14:textId="77777777" w:rsidR="005575F8" w:rsidRPr="005575F8" w:rsidRDefault="005575F8" w:rsidP="00F66F05">
      <w:pPr>
        <w:spacing w:before="120" w:after="120"/>
        <w:ind w:left="57" w:right="57" w:firstLine="851"/>
        <w:jc w:val="center"/>
        <w:outlineLvl w:val="2"/>
        <w:rPr>
          <w:sz w:val="24"/>
          <w:szCs w:val="24"/>
          <w:lang w:eastAsia="lt-LT"/>
        </w:rPr>
      </w:pPr>
    </w:p>
    <w:p w14:paraId="3E56354D" w14:textId="77777777" w:rsidR="005575F8" w:rsidRPr="005575F8" w:rsidRDefault="005575F8" w:rsidP="00F66F05">
      <w:pPr>
        <w:ind w:left="6521"/>
        <w:rPr>
          <w:sz w:val="24"/>
          <w:szCs w:val="24"/>
        </w:rPr>
      </w:pPr>
      <w:r w:rsidRPr="005575F8">
        <w:rPr>
          <w:sz w:val="24"/>
          <w:szCs w:val="24"/>
        </w:rPr>
        <w:t>TVIRTINU</w:t>
      </w:r>
    </w:p>
    <w:p w14:paraId="57DB5202" w14:textId="485F451E" w:rsidR="00E77977" w:rsidRPr="00E77977" w:rsidRDefault="005575F8" w:rsidP="00F66F05">
      <w:pPr>
        <w:ind w:left="6521"/>
        <w:rPr>
          <w:sz w:val="24"/>
          <w:szCs w:val="24"/>
        </w:rPr>
      </w:pPr>
      <w:r w:rsidRPr="005575F8">
        <w:rPr>
          <w:sz w:val="24"/>
          <w:szCs w:val="24"/>
        </w:rPr>
        <w:t xml:space="preserve">Infrastruktūros valdymo agentūros </w:t>
      </w:r>
      <w:r w:rsidR="00B20448">
        <w:rPr>
          <w:sz w:val="24"/>
          <w:szCs w:val="24"/>
        </w:rPr>
        <w:t>D</w:t>
      </w:r>
      <w:r w:rsidR="00E77977" w:rsidRPr="00E77977">
        <w:rPr>
          <w:sz w:val="24"/>
          <w:szCs w:val="24"/>
        </w:rPr>
        <w:t xml:space="preserve">irektoriaus pavaduotojas, </w:t>
      </w:r>
    </w:p>
    <w:p w14:paraId="0C47AB8F" w14:textId="13E60C71" w:rsidR="005575F8" w:rsidRPr="00E77977" w:rsidRDefault="00E77977" w:rsidP="00F66F05">
      <w:pPr>
        <w:ind w:left="6521"/>
        <w:rPr>
          <w:sz w:val="24"/>
          <w:szCs w:val="24"/>
        </w:rPr>
      </w:pPr>
      <w:r w:rsidRPr="00E77977">
        <w:rPr>
          <w:sz w:val="24"/>
          <w:szCs w:val="24"/>
        </w:rPr>
        <w:t>atliekantis direktoriaus funkcijas</w:t>
      </w:r>
    </w:p>
    <w:p w14:paraId="348D4599" w14:textId="77777777" w:rsidR="005575F8" w:rsidRPr="00E77977" w:rsidRDefault="005575F8" w:rsidP="00F66F05">
      <w:pPr>
        <w:ind w:left="6521"/>
        <w:rPr>
          <w:sz w:val="24"/>
          <w:szCs w:val="24"/>
        </w:rPr>
      </w:pPr>
    </w:p>
    <w:p w14:paraId="2AB3BE59" w14:textId="4E056986" w:rsidR="005575F8" w:rsidRPr="00E77977" w:rsidRDefault="00E77977" w:rsidP="00F66F05">
      <w:pPr>
        <w:ind w:left="6521"/>
        <w:rPr>
          <w:sz w:val="24"/>
          <w:szCs w:val="24"/>
        </w:rPr>
      </w:pPr>
      <w:r w:rsidRPr="00E77977">
        <w:rPr>
          <w:sz w:val="24"/>
          <w:szCs w:val="24"/>
        </w:rPr>
        <w:t>Tomas Ratkevičius</w:t>
      </w:r>
    </w:p>
    <w:p w14:paraId="0DC32F7E" w14:textId="77777777" w:rsidR="009E487C" w:rsidRDefault="009E487C" w:rsidP="00F66F05">
      <w:pPr>
        <w:keepNext/>
        <w:ind w:right="57"/>
        <w:outlineLvl w:val="2"/>
        <w:rPr>
          <w:sz w:val="24"/>
          <w:szCs w:val="24"/>
        </w:rPr>
      </w:pPr>
    </w:p>
    <w:p w14:paraId="31233BC7" w14:textId="5645CED3" w:rsidR="007F33B6" w:rsidRPr="005575F8" w:rsidRDefault="007F33B6" w:rsidP="00644950">
      <w:pPr>
        <w:keepNext/>
        <w:ind w:right="57"/>
        <w:jc w:val="center"/>
        <w:outlineLvl w:val="2"/>
        <w:rPr>
          <w:b/>
          <w:sz w:val="24"/>
          <w:szCs w:val="24"/>
          <w:lang w:eastAsia="lt-LT"/>
        </w:rPr>
      </w:pPr>
      <w:r w:rsidRPr="005575F8">
        <w:rPr>
          <w:b/>
          <w:sz w:val="24"/>
          <w:szCs w:val="24"/>
          <w:lang w:eastAsia="lt-LT"/>
        </w:rPr>
        <w:t>TECHNINĖ UŽDUOTIS</w:t>
      </w:r>
      <w:r w:rsidR="00644950">
        <w:rPr>
          <w:b/>
          <w:sz w:val="24"/>
          <w:szCs w:val="24"/>
          <w:lang w:eastAsia="lt-LT"/>
        </w:rPr>
        <w:t xml:space="preserve"> </w:t>
      </w:r>
      <w:r w:rsidR="006E3E26" w:rsidRPr="00FD2A5B">
        <w:rPr>
          <w:b/>
          <w:sz w:val="24"/>
          <w:szCs w:val="24"/>
        </w:rPr>
        <w:t xml:space="preserve">GARAŽO </w:t>
      </w:r>
      <w:r w:rsidR="00B877DA" w:rsidRPr="00B877DA">
        <w:rPr>
          <w:b/>
          <w:bCs/>
          <w:sz w:val="24"/>
          <w:szCs w:val="24"/>
        </w:rPr>
        <w:t>52G1/b</w:t>
      </w:r>
      <w:r w:rsidR="006E3E26" w:rsidRPr="00FD2A5B">
        <w:rPr>
          <w:b/>
          <w:sz w:val="24"/>
          <w:szCs w:val="24"/>
        </w:rPr>
        <w:t xml:space="preserve"> </w:t>
      </w:r>
      <w:r w:rsidR="00223C44">
        <w:rPr>
          <w:b/>
          <w:sz w:val="24"/>
          <w:szCs w:val="24"/>
        </w:rPr>
        <w:t>KAPITALINIO REMONTO</w:t>
      </w:r>
      <w:r w:rsidR="006E3E26" w:rsidRPr="005575F8">
        <w:rPr>
          <w:b/>
          <w:sz w:val="24"/>
          <w:szCs w:val="24"/>
          <w:lang w:eastAsia="lt-LT"/>
        </w:rPr>
        <w:t xml:space="preserve"> </w:t>
      </w:r>
      <w:r w:rsidR="006E3E26">
        <w:rPr>
          <w:b/>
          <w:sz w:val="24"/>
          <w:szCs w:val="24"/>
          <w:lang w:eastAsia="lt-LT"/>
        </w:rPr>
        <w:t xml:space="preserve"> </w:t>
      </w:r>
      <w:r w:rsidRPr="005575F8">
        <w:rPr>
          <w:b/>
          <w:sz w:val="24"/>
          <w:szCs w:val="24"/>
          <w:lang w:eastAsia="lt-LT"/>
        </w:rPr>
        <w:t>LIETUVOS KARIUOMENĖS PĖSTININKŲ</w:t>
      </w:r>
      <w:r w:rsidR="00644950">
        <w:rPr>
          <w:b/>
          <w:sz w:val="24"/>
          <w:szCs w:val="24"/>
          <w:lang w:eastAsia="lt-LT"/>
        </w:rPr>
        <w:t xml:space="preserve"> </w:t>
      </w:r>
      <w:r w:rsidRPr="005575F8">
        <w:rPr>
          <w:b/>
          <w:sz w:val="24"/>
          <w:szCs w:val="24"/>
          <w:lang w:eastAsia="lt-LT"/>
        </w:rPr>
        <w:t>BRIGADOS ,,GELEŽINIS VILKAS“</w:t>
      </w:r>
      <w:r>
        <w:rPr>
          <w:b/>
          <w:sz w:val="24"/>
          <w:szCs w:val="24"/>
          <w:lang w:eastAsia="lt-LT"/>
        </w:rPr>
        <w:t xml:space="preserve"> </w:t>
      </w:r>
      <w:r w:rsidRPr="005575F8">
        <w:rPr>
          <w:b/>
          <w:sz w:val="24"/>
          <w:szCs w:val="24"/>
          <w:lang w:eastAsia="lt-LT"/>
        </w:rPr>
        <w:t>BIRUTĖS ULONŲ BATALIONO</w:t>
      </w:r>
      <w:r>
        <w:rPr>
          <w:b/>
          <w:sz w:val="24"/>
          <w:szCs w:val="24"/>
          <w:lang w:eastAsia="lt-LT"/>
        </w:rPr>
        <w:t xml:space="preserve"> TERITORIJOJE </w:t>
      </w:r>
      <w:r w:rsidRPr="005575F8">
        <w:rPr>
          <w:b/>
          <w:sz w:val="24"/>
          <w:szCs w:val="24"/>
          <w:lang w:eastAsia="lt-LT"/>
        </w:rPr>
        <w:t>PROJEKTINIAMS PASIŪLYMAMS RENGTI</w:t>
      </w:r>
    </w:p>
    <w:p w14:paraId="132FAD8D" w14:textId="77777777" w:rsidR="005575F8" w:rsidRPr="005575F8" w:rsidRDefault="005575F8" w:rsidP="00F66F05">
      <w:pPr>
        <w:ind w:left="57" w:right="57" w:firstLine="851"/>
        <w:outlineLvl w:val="2"/>
        <w:rPr>
          <w:b/>
          <w:sz w:val="24"/>
          <w:szCs w:val="24"/>
          <w:lang w:eastAsia="lt-LT"/>
        </w:rPr>
      </w:pPr>
    </w:p>
    <w:p w14:paraId="2721B50B" w14:textId="77777777" w:rsidR="005575F8" w:rsidRPr="005575F8" w:rsidRDefault="005575F8" w:rsidP="00F66F05">
      <w:pPr>
        <w:jc w:val="center"/>
        <w:rPr>
          <w:sz w:val="24"/>
          <w:szCs w:val="24"/>
          <w:lang w:eastAsia="lt-LT"/>
        </w:rPr>
      </w:pPr>
      <w:r w:rsidRPr="005575F8">
        <w:rPr>
          <w:sz w:val="24"/>
          <w:szCs w:val="24"/>
          <w:lang w:eastAsia="lt-LT"/>
        </w:rPr>
        <w:t xml:space="preserve">2026 m.                         d. Nr. </w:t>
      </w:r>
    </w:p>
    <w:p w14:paraId="532B3106" w14:textId="3A3E65AA" w:rsidR="005575F8" w:rsidRDefault="005575F8" w:rsidP="00F66F05">
      <w:pPr>
        <w:jc w:val="center"/>
        <w:rPr>
          <w:sz w:val="24"/>
          <w:szCs w:val="24"/>
          <w:lang w:eastAsia="lt-LT"/>
        </w:rPr>
      </w:pPr>
      <w:r w:rsidRPr="005575F8">
        <w:rPr>
          <w:sz w:val="24"/>
          <w:szCs w:val="24"/>
          <w:lang w:eastAsia="lt-LT"/>
        </w:rPr>
        <w:t>Vilniu</w:t>
      </w:r>
      <w:r w:rsidR="00F66F05">
        <w:rPr>
          <w:sz w:val="24"/>
          <w:szCs w:val="24"/>
          <w:lang w:eastAsia="lt-LT"/>
        </w:rPr>
        <w:t>s</w:t>
      </w:r>
    </w:p>
    <w:p w14:paraId="44028F82" w14:textId="77777777" w:rsidR="00F66F05" w:rsidRPr="005575F8" w:rsidRDefault="00F66F05" w:rsidP="00F66F05">
      <w:pPr>
        <w:jc w:val="center"/>
        <w:rPr>
          <w:sz w:val="24"/>
          <w:szCs w:val="24"/>
          <w:lang w:eastAsia="lt-LT"/>
        </w:rPr>
      </w:pPr>
    </w:p>
    <w:p w14:paraId="7A2EC36B" w14:textId="7F74B6CC" w:rsidR="00D546FA" w:rsidRDefault="004C0D10" w:rsidP="00F66F05">
      <w:pPr>
        <w:pStyle w:val="ListParagraph"/>
        <w:numPr>
          <w:ilvl w:val="0"/>
          <w:numId w:val="22"/>
        </w:numPr>
        <w:tabs>
          <w:tab w:val="left" w:pos="1134"/>
        </w:tabs>
        <w:ind w:firstLine="851"/>
        <w:jc w:val="both"/>
        <w:rPr>
          <w:sz w:val="24"/>
          <w:szCs w:val="24"/>
          <w:lang w:eastAsia="lt-LT"/>
        </w:rPr>
      </w:pPr>
      <w:r w:rsidRPr="0090661C">
        <w:rPr>
          <w:b/>
          <w:sz w:val="24"/>
          <w:szCs w:val="24"/>
        </w:rPr>
        <w:t>Projekto pavadinimas</w:t>
      </w:r>
      <w:r w:rsidR="005575F8">
        <w:rPr>
          <w:sz w:val="24"/>
          <w:szCs w:val="24"/>
        </w:rPr>
        <w:t xml:space="preserve">: </w:t>
      </w:r>
      <w:r w:rsidR="00530623">
        <w:rPr>
          <w:sz w:val="24"/>
          <w:szCs w:val="24"/>
        </w:rPr>
        <w:t>garažų</w:t>
      </w:r>
      <w:r w:rsidR="005575F8" w:rsidRPr="005575F8">
        <w:rPr>
          <w:sz w:val="24"/>
          <w:szCs w:val="24"/>
        </w:rPr>
        <w:t xml:space="preserve"> paskirties pastato</w:t>
      </w:r>
      <w:r w:rsidR="00534ADB">
        <w:rPr>
          <w:sz w:val="24"/>
          <w:szCs w:val="24"/>
        </w:rPr>
        <w:t xml:space="preserve"> </w:t>
      </w:r>
      <w:r w:rsidR="00B877DA" w:rsidRPr="00B877DA">
        <w:rPr>
          <w:b/>
          <w:bCs/>
          <w:sz w:val="24"/>
          <w:szCs w:val="24"/>
        </w:rPr>
        <w:t>52G1/b</w:t>
      </w:r>
      <w:r w:rsidR="00530623">
        <w:rPr>
          <w:sz w:val="24"/>
          <w:szCs w:val="24"/>
        </w:rPr>
        <w:t xml:space="preserve"> </w:t>
      </w:r>
      <w:r w:rsidR="005575F8" w:rsidRPr="005575F8">
        <w:rPr>
          <w:sz w:val="24"/>
          <w:szCs w:val="24"/>
        </w:rPr>
        <w:t>(Ulonų g. 14, Alytus)</w:t>
      </w:r>
      <w:r w:rsidR="00223C44">
        <w:rPr>
          <w:sz w:val="24"/>
          <w:szCs w:val="24"/>
        </w:rPr>
        <w:t xml:space="preserve"> kapitalinio remonto </w:t>
      </w:r>
      <w:r w:rsidR="005575F8" w:rsidRPr="005575F8">
        <w:rPr>
          <w:sz w:val="24"/>
          <w:szCs w:val="24"/>
        </w:rPr>
        <w:t>projektas.</w:t>
      </w:r>
      <w:r w:rsidR="005575F8" w:rsidRPr="005575F8">
        <w:rPr>
          <w:sz w:val="24"/>
          <w:szCs w:val="24"/>
          <w:vertAlign w:val="superscript"/>
        </w:rPr>
        <w:footnoteReference w:id="1"/>
      </w:r>
    </w:p>
    <w:p w14:paraId="0A14DC85" w14:textId="4AD3B841" w:rsidR="00586AA9" w:rsidRPr="00586AA9" w:rsidRDefault="00586AA9" w:rsidP="00F66F05">
      <w:pPr>
        <w:pStyle w:val="ListParagraph"/>
        <w:numPr>
          <w:ilvl w:val="1"/>
          <w:numId w:val="22"/>
        </w:numPr>
        <w:tabs>
          <w:tab w:val="left" w:pos="851"/>
          <w:tab w:val="left" w:pos="1276"/>
          <w:tab w:val="left" w:pos="1418"/>
        </w:tabs>
        <w:ind w:right="-1" w:firstLine="851"/>
        <w:jc w:val="both"/>
        <w:rPr>
          <w:sz w:val="24"/>
          <w:szCs w:val="24"/>
          <w:lang w:val="en-US"/>
        </w:rPr>
      </w:pPr>
      <w:r>
        <w:rPr>
          <w:b/>
          <w:bCs/>
          <w:sz w:val="24"/>
          <w:szCs w:val="24"/>
          <w:lang w:val="en-US"/>
        </w:rPr>
        <w:t xml:space="preserve">IVA </w:t>
      </w:r>
      <w:proofErr w:type="spellStart"/>
      <w:r>
        <w:rPr>
          <w:b/>
          <w:bCs/>
          <w:sz w:val="24"/>
          <w:szCs w:val="24"/>
          <w:lang w:val="en-US"/>
        </w:rPr>
        <w:t>objekto</w:t>
      </w:r>
      <w:proofErr w:type="spellEnd"/>
      <w:r>
        <w:rPr>
          <w:b/>
          <w:bCs/>
          <w:sz w:val="24"/>
          <w:szCs w:val="24"/>
          <w:lang w:val="en-US"/>
        </w:rPr>
        <w:t xml:space="preserve"> ID</w:t>
      </w:r>
      <w:r>
        <w:rPr>
          <w:sz w:val="24"/>
          <w:szCs w:val="24"/>
          <w:lang w:val="en-US"/>
        </w:rPr>
        <w:t xml:space="preserve"> – </w:t>
      </w:r>
      <w:r w:rsidR="004C038D">
        <w:rPr>
          <w:sz w:val="24"/>
          <w:szCs w:val="24"/>
          <w:lang w:val="en-US"/>
        </w:rPr>
        <w:t>25SP-079</w:t>
      </w:r>
    </w:p>
    <w:p w14:paraId="2A5E6F14" w14:textId="77777777" w:rsidR="00D546FA" w:rsidRPr="00D546FA" w:rsidRDefault="00D546FA" w:rsidP="00F66F05">
      <w:pPr>
        <w:tabs>
          <w:tab w:val="left" w:pos="1134"/>
        </w:tabs>
        <w:jc w:val="both"/>
        <w:rPr>
          <w:sz w:val="24"/>
          <w:szCs w:val="24"/>
          <w:lang w:eastAsia="lt-LT"/>
        </w:rPr>
      </w:pPr>
    </w:p>
    <w:p w14:paraId="2F2DD046" w14:textId="4777CCEF" w:rsidR="00400F96" w:rsidRPr="008631EB" w:rsidRDefault="00B13D56" w:rsidP="00F66F05">
      <w:pPr>
        <w:pStyle w:val="ListParagraph"/>
        <w:numPr>
          <w:ilvl w:val="0"/>
          <w:numId w:val="22"/>
        </w:numPr>
        <w:tabs>
          <w:tab w:val="left" w:pos="1134"/>
        </w:tabs>
        <w:ind w:firstLine="851"/>
        <w:jc w:val="both"/>
        <w:rPr>
          <w:sz w:val="24"/>
          <w:szCs w:val="24"/>
          <w:lang w:eastAsia="lt-LT"/>
        </w:rPr>
      </w:pPr>
      <w:r>
        <w:rPr>
          <w:b/>
          <w:sz w:val="24"/>
          <w:szCs w:val="24"/>
          <w:lang w:eastAsia="lt-LT"/>
        </w:rPr>
        <w:t>Statinio charakteristika</w:t>
      </w:r>
      <w:r w:rsidR="005575F8" w:rsidRPr="005575F8">
        <w:rPr>
          <w:b/>
          <w:sz w:val="24"/>
          <w:szCs w:val="24"/>
          <w:lang w:eastAsia="lt-LT"/>
        </w:rPr>
        <w:t>:</w:t>
      </w:r>
    </w:p>
    <w:p w14:paraId="6237E596" w14:textId="4DB1CC6B" w:rsidR="005575F8" w:rsidRDefault="00BB7045" w:rsidP="00F66F05">
      <w:pPr>
        <w:pStyle w:val="ListParagraph"/>
        <w:numPr>
          <w:ilvl w:val="1"/>
          <w:numId w:val="22"/>
        </w:numPr>
        <w:tabs>
          <w:tab w:val="left" w:pos="851"/>
          <w:tab w:val="left" w:pos="1276"/>
          <w:tab w:val="left" w:pos="1418"/>
        </w:tabs>
        <w:ind w:right="-1" w:firstLine="851"/>
        <w:jc w:val="both"/>
        <w:rPr>
          <w:bCs/>
          <w:iCs/>
          <w:sz w:val="24"/>
          <w:szCs w:val="24"/>
          <w:lang w:eastAsia="lt-LT"/>
        </w:rPr>
      </w:pPr>
      <w:r>
        <w:rPr>
          <w:bCs/>
          <w:iCs/>
          <w:sz w:val="24"/>
          <w:szCs w:val="24"/>
          <w:lang w:eastAsia="lt-LT"/>
        </w:rPr>
        <w:t>viso</w:t>
      </w:r>
      <w:r w:rsidR="005575F8" w:rsidRPr="005575F8">
        <w:rPr>
          <w:bCs/>
          <w:iCs/>
          <w:sz w:val="24"/>
          <w:szCs w:val="24"/>
          <w:lang w:eastAsia="lt-LT"/>
        </w:rPr>
        <w:t xml:space="preserve"> </w:t>
      </w:r>
      <w:r w:rsidR="00B13D56">
        <w:rPr>
          <w:bCs/>
          <w:iCs/>
          <w:sz w:val="24"/>
          <w:szCs w:val="24"/>
          <w:lang w:eastAsia="lt-LT"/>
        </w:rPr>
        <w:t xml:space="preserve">garažo </w:t>
      </w:r>
      <w:r w:rsidR="005575F8" w:rsidRPr="005575F8">
        <w:rPr>
          <w:bCs/>
          <w:iCs/>
          <w:sz w:val="24"/>
          <w:szCs w:val="24"/>
          <w:lang w:eastAsia="lt-LT"/>
        </w:rPr>
        <w:t xml:space="preserve">plotas – apie </w:t>
      </w:r>
      <w:r w:rsidR="00B13D56">
        <w:rPr>
          <w:bCs/>
          <w:iCs/>
          <w:sz w:val="24"/>
          <w:szCs w:val="24"/>
          <w:lang w:eastAsia="lt-LT"/>
        </w:rPr>
        <w:t>2552,81</w:t>
      </w:r>
      <w:r w:rsidR="005575F8" w:rsidRPr="005575F8">
        <w:rPr>
          <w:bCs/>
          <w:iCs/>
          <w:sz w:val="24"/>
          <w:szCs w:val="24"/>
          <w:lang w:eastAsia="lt-LT"/>
        </w:rPr>
        <w:t xml:space="preserve"> m²;</w:t>
      </w:r>
    </w:p>
    <w:p w14:paraId="0A566851" w14:textId="57218987" w:rsidR="00530623" w:rsidRDefault="00866409" w:rsidP="00F66F05">
      <w:pPr>
        <w:pStyle w:val="ListParagraph"/>
        <w:numPr>
          <w:ilvl w:val="1"/>
          <w:numId w:val="22"/>
        </w:numPr>
        <w:tabs>
          <w:tab w:val="left" w:pos="851"/>
          <w:tab w:val="left" w:pos="1276"/>
          <w:tab w:val="left" w:pos="1418"/>
        </w:tabs>
        <w:ind w:right="-1" w:firstLine="851"/>
        <w:jc w:val="both"/>
        <w:rPr>
          <w:bCs/>
          <w:iCs/>
          <w:sz w:val="24"/>
          <w:szCs w:val="24"/>
          <w:lang w:eastAsia="lt-LT"/>
        </w:rPr>
      </w:pPr>
      <w:proofErr w:type="spellStart"/>
      <w:r>
        <w:rPr>
          <w:bCs/>
          <w:iCs/>
          <w:sz w:val="24"/>
          <w:szCs w:val="24"/>
          <w:lang w:eastAsia="lt-LT"/>
        </w:rPr>
        <w:t>kapitaliai</w:t>
      </w:r>
      <w:proofErr w:type="spellEnd"/>
      <w:r>
        <w:rPr>
          <w:bCs/>
          <w:iCs/>
          <w:sz w:val="24"/>
          <w:szCs w:val="24"/>
          <w:lang w:eastAsia="lt-LT"/>
        </w:rPr>
        <w:t xml:space="preserve"> </w:t>
      </w:r>
      <w:r w:rsidR="00223C44">
        <w:rPr>
          <w:bCs/>
          <w:iCs/>
          <w:sz w:val="24"/>
          <w:szCs w:val="24"/>
          <w:lang w:eastAsia="lt-LT"/>
        </w:rPr>
        <w:t>remontuojamo</w:t>
      </w:r>
      <w:r w:rsidR="00530623">
        <w:rPr>
          <w:bCs/>
          <w:iCs/>
          <w:sz w:val="24"/>
          <w:szCs w:val="24"/>
          <w:lang w:eastAsia="lt-LT"/>
        </w:rPr>
        <w:t xml:space="preserve"> </w:t>
      </w:r>
      <w:r w:rsidR="00534ADB">
        <w:rPr>
          <w:bCs/>
          <w:iCs/>
          <w:sz w:val="24"/>
          <w:szCs w:val="24"/>
          <w:lang w:eastAsia="lt-LT"/>
        </w:rPr>
        <w:t>garažo</w:t>
      </w:r>
      <w:r w:rsidR="00530623">
        <w:rPr>
          <w:bCs/>
          <w:iCs/>
          <w:sz w:val="24"/>
          <w:szCs w:val="24"/>
          <w:lang w:eastAsia="lt-LT"/>
        </w:rPr>
        <w:t xml:space="preserve"> patalpos</w:t>
      </w:r>
      <w:r w:rsidR="0050222A">
        <w:rPr>
          <w:bCs/>
          <w:iCs/>
          <w:sz w:val="24"/>
          <w:szCs w:val="24"/>
          <w:lang w:eastAsia="lt-LT"/>
        </w:rPr>
        <w:t xml:space="preserve"> </w:t>
      </w:r>
      <w:r w:rsidR="00534ADB">
        <w:rPr>
          <w:bCs/>
          <w:iCs/>
          <w:sz w:val="24"/>
          <w:szCs w:val="24"/>
          <w:lang w:eastAsia="lt-LT"/>
        </w:rPr>
        <w:t>(pastato dalies)</w:t>
      </w:r>
      <w:r w:rsidR="00530623">
        <w:rPr>
          <w:bCs/>
          <w:iCs/>
          <w:sz w:val="24"/>
          <w:szCs w:val="24"/>
          <w:lang w:eastAsia="lt-LT"/>
        </w:rPr>
        <w:t xml:space="preserve"> plotas </w:t>
      </w:r>
      <w:r w:rsidR="00530623" w:rsidRPr="005575F8">
        <w:rPr>
          <w:bCs/>
          <w:iCs/>
          <w:sz w:val="24"/>
          <w:szCs w:val="24"/>
          <w:lang w:eastAsia="lt-LT"/>
        </w:rPr>
        <w:t xml:space="preserve">– apie </w:t>
      </w:r>
      <w:r w:rsidR="00530623">
        <w:rPr>
          <w:bCs/>
          <w:iCs/>
          <w:sz w:val="24"/>
          <w:szCs w:val="24"/>
          <w:lang w:eastAsia="lt-LT"/>
        </w:rPr>
        <w:t>322,74</w:t>
      </w:r>
      <w:r w:rsidR="00530623" w:rsidRPr="005575F8">
        <w:rPr>
          <w:bCs/>
          <w:iCs/>
          <w:sz w:val="24"/>
          <w:szCs w:val="24"/>
          <w:lang w:eastAsia="lt-LT"/>
        </w:rPr>
        <w:t xml:space="preserve"> m²;</w:t>
      </w:r>
    </w:p>
    <w:p w14:paraId="31A39E91" w14:textId="77777777" w:rsidR="00F516AF" w:rsidRPr="00F516AF" w:rsidRDefault="00F516AF" w:rsidP="00F66F05">
      <w:pPr>
        <w:tabs>
          <w:tab w:val="left" w:pos="851"/>
          <w:tab w:val="left" w:pos="1276"/>
          <w:tab w:val="left" w:pos="1418"/>
        </w:tabs>
        <w:ind w:right="-1"/>
        <w:jc w:val="both"/>
        <w:rPr>
          <w:bCs/>
          <w:iCs/>
          <w:sz w:val="24"/>
          <w:szCs w:val="24"/>
          <w:lang w:eastAsia="lt-LT"/>
        </w:rPr>
      </w:pPr>
    </w:p>
    <w:p w14:paraId="3EAE8202" w14:textId="73F03BED" w:rsidR="005575F8" w:rsidRPr="005575F8" w:rsidRDefault="005575F8" w:rsidP="00F66F05">
      <w:pPr>
        <w:pStyle w:val="ListParagraph"/>
        <w:numPr>
          <w:ilvl w:val="0"/>
          <w:numId w:val="22"/>
        </w:numPr>
        <w:tabs>
          <w:tab w:val="left" w:pos="1134"/>
        </w:tabs>
        <w:ind w:firstLine="851"/>
        <w:jc w:val="both"/>
        <w:rPr>
          <w:b/>
          <w:sz w:val="24"/>
          <w:szCs w:val="24"/>
          <w:lang w:eastAsia="lt-LT"/>
        </w:rPr>
      </w:pPr>
      <w:r w:rsidRPr="005575F8">
        <w:rPr>
          <w:b/>
          <w:sz w:val="24"/>
          <w:szCs w:val="24"/>
          <w:lang w:eastAsia="lt-LT"/>
        </w:rPr>
        <w:t xml:space="preserve">Objekto teisinis registravimas: </w:t>
      </w:r>
    </w:p>
    <w:p w14:paraId="47BE6549" w14:textId="3C0F7585"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sklypo ribų nustatymo dokumentas</w:t>
      </w:r>
      <w:r w:rsidR="00F66F05">
        <w:rPr>
          <w:b/>
          <w:sz w:val="24"/>
          <w:szCs w:val="24"/>
          <w:u w:val="single"/>
          <w:lang w:eastAsia="lt-LT"/>
        </w:rPr>
        <w:t>:</w:t>
      </w:r>
      <w:r w:rsidRPr="005575F8">
        <w:rPr>
          <w:sz w:val="24"/>
          <w:szCs w:val="24"/>
          <w:lang w:eastAsia="lt-LT"/>
        </w:rPr>
        <w:t xml:space="preserve"> žemės sklypo (</w:t>
      </w:r>
      <w:proofErr w:type="spellStart"/>
      <w:r w:rsidRPr="005575F8">
        <w:rPr>
          <w:sz w:val="24"/>
          <w:szCs w:val="24"/>
          <w:lang w:eastAsia="lt-LT"/>
        </w:rPr>
        <w:t>unik</w:t>
      </w:r>
      <w:proofErr w:type="spellEnd"/>
      <w:r w:rsidRPr="005575F8">
        <w:rPr>
          <w:sz w:val="24"/>
          <w:szCs w:val="24"/>
          <w:lang w:eastAsia="lt-LT"/>
        </w:rPr>
        <w:t xml:space="preserve">. Nr. 1101-0030-0044) ribų nustatymo dokumentas. Žemės sklypas suformuotas atliekant kadastrinius </w:t>
      </w:r>
      <w:proofErr w:type="spellStart"/>
      <w:r w:rsidRPr="005575F8">
        <w:rPr>
          <w:sz w:val="24"/>
          <w:szCs w:val="24"/>
          <w:lang w:eastAsia="lt-LT"/>
        </w:rPr>
        <w:t>matavimus</w:t>
      </w:r>
      <w:proofErr w:type="spellEnd"/>
      <w:r w:rsidRPr="005575F8">
        <w:rPr>
          <w:sz w:val="24"/>
          <w:szCs w:val="24"/>
          <w:lang w:eastAsia="lt-LT"/>
        </w:rPr>
        <w:t>. Kadastro duomenų nustatymo data 2024-08-22;</w:t>
      </w:r>
    </w:p>
    <w:p w14:paraId="6E408433" w14:textId="6D9E99B1"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Valstybinės žemės valdymo pagrindas ir forma:</w:t>
      </w:r>
      <w:r w:rsidRPr="005575F8">
        <w:rPr>
          <w:sz w:val="24"/>
          <w:szCs w:val="24"/>
          <w:lang w:eastAsia="lt-LT"/>
        </w:rPr>
        <w:t xml:space="preserve"> </w:t>
      </w:r>
      <w:bookmarkStart w:id="0" w:name="_Hlk223014492"/>
      <w:r w:rsidRPr="005575F8">
        <w:rPr>
          <w:sz w:val="24"/>
          <w:szCs w:val="24"/>
          <w:lang w:eastAsia="lt-LT"/>
        </w:rPr>
        <w:t>1999-04-15 sudaryta panaudos sutartis Nr. M11/99-1897. Panaudos gavėjas – Lietuvos kariuomenė;</w:t>
      </w:r>
      <w:bookmarkEnd w:id="0"/>
    </w:p>
    <w:p w14:paraId="3C1C7AD5" w14:textId="202C6567"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lastRenderedPageBreak/>
        <w:t>Nekilnojamojo turto registre įregistruoto žemės sklypo ir teisės į jį pažymėjimas:</w:t>
      </w:r>
      <w:r w:rsidRPr="005575F8">
        <w:rPr>
          <w:sz w:val="24"/>
          <w:szCs w:val="24"/>
          <w:lang w:eastAsia="lt-LT"/>
        </w:rPr>
        <w:t xml:space="preserve"> NT registre Nr. 11/3425 įregistruotas žemės sklypas (</w:t>
      </w:r>
      <w:proofErr w:type="spellStart"/>
      <w:r w:rsidRPr="005575F8">
        <w:rPr>
          <w:sz w:val="24"/>
          <w:szCs w:val="24"/>
          <w:lang w:eastAsia="lt-LT"/>
        </w:rPr>
        <w:t>unik</w:t>
      </w:r>
      <w:proofErr w:type="spellEnd"/>
      <w:r w:rsidRPr="005575F8">
        <w:rPr>
          <w:sz w:val="24"/>
          <w:szCs w:val="24"/>
          <w:lang w:eastAsia="lt-LT"/>
        </w:rPr>
        <w:t>. Nr. 1101-0030-0044, sklypo plotas – 52.2500 ha</w:t>
      </w:r>
      <w:r w:rsidR="00115F0F">
        <w:rPr>
          <w:sz w:val="24"/>
          <w:szCs w:val="24"/>
          <w:lang w:eastAsia="lt-LT"/>
        </w:rPr>
        <w:t>;</w:t>
      </w:r>
    </w:p>
    <w:p w14:paraId="77A8BA77" w14:textId="7A556671" w:rsidR="005575F8" w:rsidRDefault="00D80961" w:rsidP="00F66F05">
      <w:pPr>
        <w:keepNext/>
        <w:ind w:left="57" w:right="57" w:firstLine="851"/>
        <w:jc w:val="center"/>
        <w:outlineLvl w:val="2"/>
      </w:pPr>
      <w:r w:rsidRPr="00D80961">
        <w:rPr>
          <w:noProof/>
          <w:lang w:val="en-US"/>
        </w:rPr>
        <w:drawing>
          <wp:inline distT="0" distB="0" distL="0" distR="0" wp14:anchorId="3947E414" wp14:editId="28984AB6">
            <wp:extent cx="2201875" cy="1817083"/>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33578" cy="1843246"/>
                    </a:xfrm>
                    <a:prstGeom prst="rect">
                      <a:avLst/>
                    </a:prstGeom>
                  </pic:spPr>
                </pic:pic>
              </a:graphicData>
            </a:graphic>
          </wp:inline>
        </w:drawing>
      </w:r>
      <w:r w:rsidR="00662794">
        <w:t xml:space="preserve">   </w:t>
      </w:r>
    </w:p>
    <w:p w14:paraId="5C3E4E59" w14:textId="4E6DBFFA" w:rsidR="005575F8" w:rsidRDefault="005575F8" w:rsidP="001F5104">
      <w:pPr>
        <w:spacing w:line="360" w:lineRule="auto"/>
        <w:ind w:left="57" w:right="57" w:firstLine="851"/>
        <w:jc w:val="center"/>
        <w:outlineLvl w:val="2"/>
        <w:rPr>
          <w:sz w:val="24"/>
          <w:szCs w:val="24"/>
          <w:lang w:eastAsia="lt-LT"/>
        </w:rPr>
      </w:pPr>
      <w:r w:rsidRPr="005575F8">
        <w:rPr>
          <w:b/>
          <w:bCs/>
        </w:rPr>
        <w:fldChar w:fldCharType="begin"/>
      </w:r>
      <w:r w:rsidRPr="005575F8">
        <w:rPr>
          <w:b/>
          <w:bCs/>
        </w:rPr>
        <w:instrText xml:space="preserve"> SEQ pav. \* ARABIC </w:instrText>
      </w:r>
      <w:r w:rsidRPr="005575F8">
        <w:rPr>
          <w:b/>
          <w:bCs/>
        </w:rPr>
        <w:fldChar w:fldCharType="separate"/>
      </w:r>
      <w:r w:rsidR="00315BBD">
        <w:rPr>
          <w:b/>
          <w:bCs/>
          <w:noProof/>
        </w:rPr>
        <w:t>1</w:t>
      </w:r>
      <w:r w:rsidRPr="005575F8">
        <w:rPr>
          <w:b/>
          <w:bCs/>
        </w:rPr>
        <w:fldChar w:fldCharType="end"/>
      </w:r>
      <w:r w:rsidRPr="005575F8">
        <w:rPr>
          <w:b/>
          <w:bCs/>
        </w:rPr>
        <w:t xml:space="preserve"> pav.</w:t>
      </w:r>
      <w:r>
        <w:t xml:space="preserve"> </w:t>
      </w:r>
      <w:r w:rsidR="004F4159">
        <w:rPr>
          <w:noProof/>
        </w:rPr>
        <w:t>S</w:t>
      </w:r>
      <w:r w:rsidR="00F516AF">
        <w:rPr>
          <w:noProof/>
        </w:rPr>
        <w:t>tatinio vieta</w:t>
      </w:r>
    </w:p>
    <w:p w14:paraId="4466025B" w14:textId="77777777" w:rsid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Nekilnojamojo turto registre įregistruoto statinio ir teisės į jį pažymėjimas:</w:t>
      </w:r>
      <w:r w:rsidRPr="005575F8">
        <w:rPr>
          <w:sz w:val="24"/>
          <w:szCs w:val="24"/>
          <w:lang w:eastAsia="lt-LT"/>
        </w:rPr>
        <w:t xml:space="preserve"> NT registro Nr. 11/3425 ir Nr. 60/82646 išrašų kopijos bus pateiktos projektavimo įmonei, sudariusiai projektavimo paslaugų sutartį;</w:t>
      </w:r>
    </w:p>
    <w:p w14:paraId="4E8564E1" w14:textId="0FB240A0" w:rsid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Specialiosios žemės ir miško naudojimo sąlygos:</w:t>
      </w:r>
      <w:r w:rsidRPr="005575F8">
        <w:rPr>
          <w:sz w:val="24"/>
          <w:lang w:eastAsia="lt-LT"/>
        </w:rPr>
        <w:t xml:space="preserve"> </w:t>
      </w:r>
      <w:r w:rsidRPr="005575F8">
        <w:rPr>
          <w:sz w:val="24"/>
          <w:szCs w:val="24"/>
          <w:lang w:eastAsia="lt-LT"/>
        </w:rPr>
        <w:t>visos sąlygos yra nurodytos žemės sklypo (žr. 3.1 p.) NT registro išraše. Projektuotojas privalo įvertinti specialiųjų žemės naudojimo sąlygų galiojimą tvarkomoje teritorijoje;</w:t>
      </w:r>
    </w:p>
    <w:p w14:paraId="1DDD5BF3" w14:textId="1FF7BBFC"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lang w:eastAsia="lt-LT"/>
        </w:rPr>
      </w:pPr>
      <w:r w:rsidRPr="005575F8">
        <w:rPr>
          <w:b/>
          <w:sz w:val="24"/>
          <w:szCs w:val="24"/>
          <w:u w:val="single"/>
          <w:lang w:eastAsia="lt-LT"/>
        </w:rPr>
        <w:t>Gamtos ar kultūros paveldo objektai:</w:t>
      </w:r>
      <w:r w:rsidRPr="005575F8">
        <w:rPr>
          <w:sz w:val="24"/>
          <w:szCs w:val="24"/>
          <w:lang w:eastAsia="lt-LT"/>
        </w:rPr>
        <w:t xml:space="preserve"> tvarkomoje teritorijoje nėra;</w:t>
      </w:r>
    </w:p>
    <w:p w14:paraId="3ADF89AF" w14:textId="77777777" w:rsidR="00A413B6" w:rsidRDefault="00A413B6" w:rsidP="00F66F05">
      <w:pPr>
        <w:tabs>
          <w:tab w:val="left" w:pos="1134"/>
        </w:tabs>
        <w:jc w:val="both"/>
        <w:rPr>
          <w:sz w:val="24"/>
          <w:szCs w:val="24"/>
          <w:lang w:val="en-US"/>
        </w:rPr>
      </w:pPr>
    </w:p>
    <w:p w14:paraId="1E8910DE" w14:textId="77777777" w:rsidR="005575F8" w:rsidRPr="005575F8" w:rsidRDefault="005575F8" w:rsidP="00F66F05">
      <w:pPr>
        <w:pStyle w:val="ListParagraph"/>
        <w:numPr>
          <w:ilvl w:val="0"/>
          <w:numId w:val="22"/>
        </w:numPr>
        <w:tabs>
          <w:tab w:val="left" w:pos="1134"/>
        </w:tabs>
        <w:ind w:firstLine="851"/>
        <w:jc w:val="both"/>
        <w:rPr>
          <w:b/>
          <w:sz w:val="24"/>
          <w:szCs w:val="24"/>
        </w:rPr>
      </w:pPr>
      <w:r w:rsidRPr="005575F8">
        <w:rPr>
          <w:b/>
          <w:sz w:val="24"/>
          <w:szCs w:val="24"/>
        </w:rPr>
        <w:t xml:space="preserve">Techninės užduoties pagrindas: </w:t>
      </w:r>
    </w:p>
    <w:p w14:paraId="0B58C4C2" w14:textId="44ADFB79"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rPr>
      </w:pPr>
      <w:r w:rsidRPr="005575F8">
        <w:rPr>
          <w:sz w:val="24"/>
          <w:szCs w:val="24"/>
        </w:rPr>
        <w:t>ORID 2026 sausio 30 d. Nr. VL-94;</w:t>
      </w:r>
    </w:p>
    <w:p w14:paraId="6780EB1D" w14:textId="6A6E6702" w:rsidR="005575F8" w:rsidRPr="005575F8" w:rsidRDefault="005575F8" w:rsidP="00F66F05">
      <w:pPr>
        <w:pStyle w:val="ListParagraph"/>
        <w:numPr>
          <w:ilvl w:val="1"/>
          <w:numId w:val="22"/>
        </w:numPr>
        <w:tabs>
          <w:tab w:val="left" w:pos="851"/>
          <w:tab w:val="left" w:pos="1276"/>
          <w:tab w:val="left" w:pos="1418"/>
        </w:tabs>
        <w:ind w:right="-1" w:firstLine="851"/>
        <w:jc w:val="both"/>
        <w:rPr>
          <w:sz w:val="24"/>
          <w:szCs w:val="24"/>
        </w:rPr>
      </w:pPr>
      <w:r w:rsidRPr="005575F8">
        <w:rPr>
          <w:sz w:val="24"/>
          <w:szCs w:val="24"/>
        </w:rPr>
        <w:t>2025-05-23 Infrastruktūros plėtros projektų derinimo komisijos protokolas Nr. 10KV-4.</w:t>
      </w:r>
    </w:p>
    <w:p w14:paraId="57C8B0EB" w14:textId="77777777" w:rsidR="005575F8" w:rsidRPr="005575F8" w:rsidRDefault="005575F8" w:rsidP="00F66F05">
      <w:pPr>
        <w:tabs>
          <w:tab w:val="left" w:pos="1134"/>
        </w:tabs>
        <w:jc w:val="both"/>
        <w:rPr>
          <w:sz w:val="24"/>
          <w:szCs w:val="24"/>
        </w:rPr>
      </w:pPr>
    </w:p>
    <w:p w14:paraId="2406B759" w14:textId="77777777" w:rsidR="00DE1553" w:rsidRDefault="005575F8" w:rsidP="00F66F05">
      <w:pPr>
        <w:pStyle w:val="ListParagraph"/>
        <w:numPr>
          <w:ilvl w:val="0"/>
          <w:numId w:val="22"/>
        </w:numPr>
        <w:tabs>
          <w:tab w:val="left" w:pos="1134"/>
        </w:tabs>
        <w:ind w:firstLine="851"/>
        <w:jc w:val="both"/>
        <w:rPr>
          <w:sz w:val="24"/>
          <w:szCs w:val="24"/>
        </w:rPr>
      </w:pPr>
      <w:r w:rsidRPr="005575F8">
        <w:rPr>
          <w:b/>
          <w:sz w:val="24"/>
          <w:szCs w:val="24"/>
        </w:rPr>
        <w:t>Darbuotojų, kuriems reikalinga darbo vieta, skaičius:</w:t>
      </w:r>
      <w:r w:rsidRPr="005575F8">
        <w:rPr>
          <w:sz w:val="24"/>
          <w:szCs w:val="24"/>
        </w:rPr>
        <w:t xml:space="preserve"> </w:t>
      </w:r>
    </w:p>
    <w:p w14:paraId="0D27E68C" w14:textId="3F069B8D" w:rsidR="00DE1553" w:rsidRPr="00E03145" w:rsidRDefault="00F27BDD" w:rsidP="00E03145">
      <w:pPr>
        <w:pStyle w:val="ListParagraph"/>
        <w:numPr>
          <w:ilvl w:val="1"/>
          <w:numId w:val="22"/>
        </w:numPr>
        <w:tabs>
          <w:tab w:val="left" w:pos="851"/>
          <w:tab w:val="left" w:pos="1276"/>
          <w:tab w:val="left" w:pos="1418"/>
        </w:tabs>
        <w:ind w:right="-1" w:firstLine="851"/>
        <w:jc w:val="both"/>
        <w:rPr>
          <w:sz w:val="24"/>
          <w:szCs w:val="24"/>
        </w:rPr>
      </w:pPr>
      <w:r>
        <w:rPr>
          <w:sz w:val="24"/>
          <w:szCs w:val="24"/>
        </w:rPr>
        <w:t>3 kompiuterizuotos darbo vietos</w:t>
      </w:r>
      <w:r w:rsidR="006925FF">
        <w:rPr>
          <w:sz w:val="24"/>
          <w:szCs w:val="24"/>
        </w:rPr>
        <w:t>;</w:t>
      </w:r>
    </w:p>
    <w:p w14:paraId="0FEA1DBD" w14:textId="77777777" w:rsidR="005575F8" w:rsidRDefault="005575F8" w:rsidP="00F66F05">
      <w:pPr>
        <w:tabs>
          <w:tab w:val="left" w:pos="1134"/>
        </w:tabs>
        <w:jc w:val="both"/>
        <w:rPr>
          <w:sz w:val="24"/>
          <w:szCs w:val="24"/>
          <w:lang w:val="en-US"/>
        </w:rPr>
      </w:pPr>
    </w:p>
    <w:p w14:paraId="4B693C03" w14:textId="0B02EAAC" w:rsidR="006925FF" w:rsidRDefault="00216462" w:rsidP="00F02697">
      <w:pPr>
        <w:pStyle w:val="ListParagraph"/>
        <w:numPr>
          <w:ilvl w:val="0"/>
          <w:numId w:val="22"/>
        </w:numPr>
        <w:tabs>
          <w:tab w:val="left" w:pos="1134"/>
        </w:tabs>
        <w:ind w:firstLine="851"/>
        <w:jc w:val="both"/>
        <w:rPr>
          <w:sz w:val="24"/>
          <w:szCs w:val="24"/>
        </w:rPr>
      </w:pPr>
      <w:r w:rsidRPr="00B1620B">
        <w:rPr>
          <w:b/>
          <w:sz w:val="24"/>
          <w:szCs w:val="24"/>
        </w:rPr>
        <w:t>Didži</w:t>
      </w:r>
      <w:r w:rsidR="00904B00" w:rsidRPr="00B1620B">
        <w:rPr>
          <w:b/>
          <w:sz w:val="24"/>
          <w:szCs w:val="24"/>
        </w:rPr>
        <w:t>ausias žmonių skaičius pastate</w:t>
      </w:r>
    </w:p>
    <w:p w14:paraId="27D277E5" w14:textId="68F02D66" w:rsidR="006925FF" w:rsidRDefault="006925FF" w:rsidP="00F66F05">
      <w:pPr>
        <w:pStyle w:val="ListParagraph"/>
        <w:numPr>
          <w:ilvl w:val="1"/>
          <w:numId w:val="22"/>
        </w:numPr>
        <w:tabs>
          <w:tab w:val="left" w:pos="851"/>
          <w:tab w:val="left" w:pos="1276"/>
          <w:tab w:val="left" w:pos="1418"/>
        </w:tabs>
        <w:ind w:right="-1" w:firstLine="851"/>
        <w:jc w:val="both"/>
        <w:rPr>
          <w:sz w:val="24"/>
          <w:szCs w:val="24"/>
        </w:rPr>
      </w:pPr>
      <w:r>
        <w:rPr>
          <w:sz w:val="24"/>
          <w:szCs w:val="24"/>
        </w:rPr>
        <w:t xml:space="preserve">nenuolatinis </w:t>
      </w:r>
      <w:r w:rsidRPr="00B1620B">
        <w:rPr>
          <w:bCs/>
          <w:sz w:val="24"/>
          <w:szCs w:val="24"/>
        </w:rPr>
        <w:t>–</w:t>
      </w:r>
      <w:r>
        <w:rPr>
          <w:bCs/>
          <w:sz w:val="24"/>
          <w:szCs w:val="24"/>
        </w:rPr>
        <w:t xml:space="preserve"> </w:t>
      </w:r>
      <w:r w:rsidR="00F02697">
        <w:rPr>
          <w:sz w:val="24"/>
          <w:szCs w:val="24"/>
        </w:rPr>
        <w:t>47, iš jų 3 kompiuterizuotos darbo vietos</w:t>
      </w:r>
      <w:r>
        <w:rPr>
          <w:sz w:val="24"/>
          <w:szCs w:val="24"/>
        </w:rPr>
        <w:t>;</w:t>
      </w:r>
    </w:p>
    <w:p w14:paraId="3352F886" w14:textId="2B4BE216" w:rsidR="005575F8" w:rsidRDefault="006925FF" w:rsidP="00F66F05">
      <w:pPr>
        <w:pStyle w:val="ListParagraph"/>
        <w:numPr>
          <w:ilvl w:val="1"/>
          <w:numId w:val="22"/>
        </w:numPr>
        <w:tabs>
          <w:tab w:val="left" w:pos="851"/>
          <w:tab w:val="left" w:pos="1276"/>
          <w:tab w:val="left" w:pos="1418"/>
        </w:tabs>
        <w:ind w:right="-1" w:firstLine="851"/>
        <w:jc w:val="both"/>
        <w:rPr>
          <w:sz w:val="24"/>
          <w:szCs w:val="24"/>
        </w:rPr>
      </w:pPr>
      <w:r>
        <w:rPr>
          <w:sz w:val="24"/>
          <w:szCs w:val="24"/>
        </w:rPr>
        <w:t>moterų</w:t>
      </w:r>
      <w:r w:rsidR="005575F8" w:rsidRPr="00B1620B">
        <w:rPr>
          <w:sz w:val="24"/>
          <w:szCs w:val="24"/>
        </w:rPr>
        <w:t xml:space="preserve"> iki 10% nuo bendro skaičiaus.</w:t>
      </w:r>
    </w:p>
    <w:p w14:paraId="56939D81" w14:textId="77777777" w:rsidR="00681B6D" w:rsidRDefault="00681B6D" w:rsidP="00FF77FA">
      <w:pPr>
        <w:tabs>
          <w:tab w:val="left" w:pos="851"/>
          <w:tab w:val="left" w:pos="1276"/>
          <w:tab w:val="left" w:pos="1418"/>
        </w:tabs>
        <w:ind w:right="-1"/>
        <w:jc w:val="both"/>
        <w:rPr>
          <w:sz w:val="24"/>
          <w:szCs w:val="24"/>
        </w:rPr>
      </w:pPr>
    </w:p>
    <w:p w14:paraId="015B20E3" w14:textId="072E6A56" w:rsidR="00ED4446" w:rsidRPr="00C96E35" w:rsidRDefault="002B7F24" w:rsidP="00F66F05">
      <w:pPr>
        <w:pStyle w:val="ListParagraph"/>
        <w:numPr>
          <w:ilvl w:val="0"/>
          <w:numId w:val="22"/>
        </w:numPr>
        <w:tabs>
          <w:tab w:val="left" w:pos="1134"/>
        </w:tabs>
        <w:ind w:firstLine="851"/>
        <w:jc w:val="both"/>
        <w:rPr>
          <w:sz w:val="24"/>
          <w:szCs w:val="24"/>
          <w:lang w:eastAsia="lt-LT"/>
        </w:rPr>
      </w:pPr>
      <w:r>
        <w:rPr>
          <w:b/>
          <w:sz w:val="24"/>
          <w:szCs w:val="24"/>
          <w:lang w:eastAsia="lt-LT"/>
        </w:rPr>
        <w:t>Specializuotos paskirties patalpos pastate:</w:t>
      </w:r>
    </w:p>
    <w:p w14:paraId="57764F4C" w14:textId="386D1B70" w:rsidR="000D66F1" w:rsidRPr="000D66F1" w:rsidRDefault="00C96E35" w:rsidP="000D66F1">
      <w:pPr>
        <w:pStyle w:val="ListParagraph"/>
        <w:numPr>
          <w:ilvl w:val="1"/>
          <w:numId w:val="22"/>
        </w:numPr>
        <w:tabs>
          <w:tab w:val="left" w:pos="851"/>
          <w:tab w:val="left" w:pos="1276"/>
          <w:tab w:val="left" w:pos="1418"/>
        </w:tabs>
        <w:ind w:right="-1" w:firstLine="851"/>
        <w:jc w:val="both"/>
        <w:rPr>
          <w:rFonts w:eastAsia="SimSun"/>
          <w:sz w:val="24"/>
          <w:szCs w:val="24"/>
          <w:lang w:eastAsia="ar-SA"/>
        </w:rPr>
      </w:pPr>
      <w:r w:rsidRPr="000D66F1">
        <w:rPr>
          <w:b/>
          <w:i/>
          <w:sz w:val="24"/>
          <w:szCs w:val="24"/>
          <w:u w:val="single"/>
        </w:rPr>
        <w:t xml:space="preserve">transporto priemonių saugojimo patalpa </w:t>
      </w:r>
      <w:r w:rsidRPr="000D66F1">
        <w:rPr>
          <w:b/>
          <w:i/>
          <w:sz w:val="24"/>
          <w:szCs w:val="24"/>
        </w:rPr>
        <w:t xml:space="preserve">– </w:t>
      </w:r>
      <w:r w:rsidRPr="000D66F1">
        <w:rPr>
          <w:sz w:val="24"/>
          <w:szCs w:val="24"/>
        </w:rPr>
        <w:t>1 vnt., bendras patalpos plotas apie</w:t>
      </w:r>
      <w:r w:rsidR="00F66F05" w:rsidRPr="000D66F1">
        <w:rPr>
          <w:sz w:val="24"/>
          <w:szCs w:val="24"/>
        </w:rPr>
        <w:t xml:space="preserve"> </w:t>
      </w:r>
      <w:r w:rsidR="005F2145" w:rsidRPr="000D66F1">
        <w:rPr>
          <w:sz w:val="24"/>
          <w:szCs w:val="24"/>
        </w:rPr>
        <w:t>24</w:t>
      </w:r>
      <w:r w:rsidR="0050222A">
        <w:rPr>
          <w:sz w:val="24"/>
          <w:szCs w:val="24"/>
        </w:rPr>
        <w:t>0</w:t>
      </w:r>
      <w:r w:rsidRPr="000D66F1">
        <w:rPr>
          <w:sz w:val="24"/>
          <w:szCs w:val="24"/>
        </w:rPr>
        <w:t>,</w:t>
      </w:r>
      <w:r w:rsidR="005F2145" w:rsidRPr="000D66F1">
        <w:rPr>
          <w:sz w:val="24"/>
          <w:szCs w:val="24"/>
        </w:rPr>
        <w:t>0</w:t>
      </w:r>
      <w:r w:rsidRPr="000D66F1">
        <w:rPr>
          <w:sz w:val="24"/>
          <w:szCs w:val="24"/>
        </w:rPr>
        <w:t xml:space="preserve"> m².</w:t>
      </w:r>
      <w:r w:rsidR="005F2145" w:rsidRPr="000D66F1">
        <w:rPr>
          <w:sz w:val="24"/>
          <w:szCs w:val="24"/>
        </w:rPr>
        <w:t xml:space="preserve"> </w:t>
      </w:r>
      <w:r w:rsidR="000D66F1" w:rsidRPr="000D66F1">
        <w:rPr>
          <w:sz w:val="24"/>
          <w:szCs w:val="24"/>
        </w:rPr>
        <w:t>Patalpoje s</w:t>
      </w:r>
      <w:r w:rsidR="000D66F1">
        <w:rPr>
          <w:sz w:val="24"/>
          <w:szCs w:val="24"/>
        </w:rPr>
        <w:t>uprojektuoti</w:t>
      </w:r>
      <w:r w:rsidR="000D66F1" w:rsidRPr="000D66F1">
        <w:rPr>
          <w:sz w:val="24"/>
          <w:szCs w:val="24"/>
        </w:rPr>
        <w:t xml:space="preserve"> transporto priemonių stovėjimo viet</w:t>
      </w:r>
      <w:r w:rsidR="000D66F1">
        <w:rPr>
          <w:sz w:val="24"/>
          <w:szCs w:val="24"/>
        </w:rPr>
        <w:t>a</w:t>
      </w:r>
      <w:r w:rsidR="000D66F1" w:rsidRPr="000D66F1">
        <w:rPr>
          <w:sz w:val="24"/>
          <w:szCs w:val="24"/>
        </w:rPr>
        <w:t>s</w:t>
      </w:r>
      <w:r w:rsidR="000D66F1">
        <w:rPr>
          <w:sz w:val="24"/>
          <w:szCs w:val="24"/>
        </w:rPr>
        <w:t xml:space="preserve"> </w:t>
      </w:r>
      <w:r w:rsidR="000D66F1" w:rsidRPr="000D66F1">
        <w:rPr>
          <w:sz w:val="24"/>
          <w:szCs w:val="24"/>
        </w:rPr>
        <w:t xml:space="preserve">(tikslus skaičius bus patikslintas PP rengimo metu, atsižvelgiant į </w:t>
      </w:r>
      <w:r w:rsidR="000D66F1">
        <w:rPr>
          <w:sz w:val="24"/>
          <w:szCs w:val="24"/>
        </w:rPr>
        <w:t>nauj</w:t>
      </w:r>
      <w:r w:rsidR="000D66F1" w:rsidRPr="000D66F1">
        <w:rPr>
          <w:sz w:val="24"/>
          <w:szCs w:val="24"/>
        </w:rPr>
        <w:t>ą p</w:t>
      </w:r>
      <w:r w:rsidR="000D66F1">
        <w:rPr>
          <w:sz w:val="24"/>
          <w:szCs w:val="24"/>
        </w:rPr>
        <w:t>atalpos išplanavimą</w:t>
      </w:r>
      <w:r w:rsidR="001D688C">
        <w:rPr>
          <w:sz w:val="24"/>
          <w:szCs w:val="24"/>
        </w:rPr>
        <w:t xml:space="preserve"> ir galimybes</w:t>
      </w:r>
      <w:r w:rsidR="000D66F1" w:rsidRPr="000D66F1">
        <w:rPr>
          <w:sz w:val="24"/>
          <w:szCs w:val="24"/>
        </w:rPr>
        <w:t>)</w:t>
      </w:r>
      <w:r w:rsidR="000D66F1">
        <w:rPr>
          <w:sz w:val="24"/>
          <w:szCs w:val="24"/>
        </w:rPr>
        <w:t>:</w:t>
      </w:r>
    </w:p>
    <w:p w14:paraId="6607357E" w14:textId="247AD56B" w:rsidR="005F2145" w:rsidRPr="001D688C" w:rsidRDefault="00843B1C" w:rsidP="00FD5A03">
      <w:pPr>
        <w:pStyle w:val="ListParagraph"/>
        <w:numPr>
          <w:ilvl w:val="2"/>
          <w:numId w:val="22"/>
        </w:numPr>
        <w:tabs>
          <w:tab w:val="left" w:pos="851"/>
          <w:tab w:val="left" w:pos="1276"/>
          <w:tab w:val="left" w:pos="1418"/>
        </w:tabs>
        <w:ind w:right="-1"/>
        <w:jc w:val="both"/>
        <w:rPr>
          <w:rFonts w:eastAsia="SimSun"/>
          <w:sz w:val="24"/>
          <w:szCs w:val="24"/>
          <w:lang w:eastAsia="ar-SA"/>
        </w:rPr>
      </w:pPr>
      <w:r w:rsidRPr="001D688C">
        <w:rPr>
          <w:rFonts w:eastAsia="SimSun"/>
          <w:sz w:val="24"/>
          <w:szCs w:val="24"/>
          <w:lang w:eastAsia="ar-SA"/>
        </w:rPr>
        <w:lastRenderedPageBreak/>
        <w:t>parkavimo vieta Nr. 1</w:t>
      </w:r>
      <w:r w:rsidR="000D66F1" w:rsidRPr="001D688C">
        <w:rPr>
          <w:rFonts w:eastAsia="SimSun"/>
          <w:sz w:val="24"/>
          <w:szCs w:val="24"/>
          <w:lang w:eastAsia="ar-SA"/>
        </w:rPr>
        <w:t xml:space="preserve"> – </w:t>
      </w:r>
      <w:r w:rsidR="000D66F1" w:rsidRPr="001D688C">
        <w:rPr>
          <w:rFonts w:eastAsia="SimSun"/>
          <w:b/>
          <w:bCs/>
          <w:sz w:val="24"/>
          <w:szCs w:val="24"/>
          <w:lang w:eastAsia="ar-SA"/>
        </w:rPr>
        <w:t>6 m pločio</w:t>
      </w:r>
      <w:r w:rsidR="000D66F1" w:rsidRPr="001D688C">
        <w:rPr>
          <w:rFonts w:eastAsia="SimSun"/>
          <w:sz w:val="24"/>
          <w:szCs w:val="24"/>
          <w:lang w:eastAsia="ar-SA"/>
        </w:rPr>
        <w:t xml:space="preserve"> ir </w:t>
      </w:r>
      <w:r w:rsidR="000D66F1" w:rsidRPr="001D688C">
        <w:rPr>
          <w:rFonts w:eastAsia="SimSun"/>
          <w:b/>
          <w:bCs/>
          <w:sz w:val="24"/>
          <w:szCs w:val="24"/>
          <w:lang w:eastAsia="ar-SA"/>
        </w:rPr>
        <w:t>12 m ilgio</w:t>
      </w:r>
      <w:r w:rsidR="002037C9" w:rsidRPr="001D688C">
        <w:rPr>
          <w:rFonts w:eastAsia="SimSun"/>
          <w:sz w:val="24"/>
          <w:szCs w:val="24"/>
          <w:lang w:eastAsia="ar-SA"/>
        </w:rPr>
        <w:t>;</w:t>
      </w:r>
    </w:p>
    <w:p w14:paraId="33CDE57B" w14:textId="61EB3C57" w:rsidR="00FF77FA" w:rsidRDefault="00843B1C" w:rsidP="00130BEE">
      <w:pPr>
        <w:pStyle w:val="ListParagraph"/>
        <w:numPr>
          <w:ilvl w:val="2"/>
          <w:numId w:val="22"/>
        </w:numPr>
        <w:tabs>
          <w:tab w:val="left" w:pos="851"/>
          <w:tab w:val="left" w:pos="1276"/>
          <w:tab w:val="left" w:pos="1418"/>
        </w:tabs>
        <w:ind w:right="-1"/>
        <w:jc w:val="both"/>
        <w:rPr>
          <w:rFonts w:eastAsia="SimSun"/>
          <w:sz w:val="24"/>
          <w:szCs w:val="24"/>
          <w:lang w:eastAsia="ar-SA"/>
        </w:rPr>
      </w:pPr>
      <w:r w:rsidRPr="001D688C">
        <w:rPr>
          <w:rFonts w:eastAsia="SimSun"/>
          <w:sz w:val="24"/>
          <w:szCs w:val="24"/>
          <w:lang w:eastAsia="ar-SA"/>
        </w:rPr>
        <w:t>parkavimo vieta Nr. 2</w:t>
      </w:r>
      <w:r w:rsidR="000D66F1">
        <w:rPr>
          <w:rFonts w:eastAsia="SimSun"/>
          <w:sz w:val="24"/>
          <w:szCs w:val="24"/>
          <w:lang w:eastAsia="ar-SA"/>
        </w:rPr>
        <w:t xml:space="preserve"> </w:t>
      </w:r>
      <w:r w:rsidR="000D66F1" w:rsidRPr="000D66F1">
        <w:rPr>
          <w:rFonts w:eastAsia="SimSun"/>
          <w:sz w:val="24"/>
          <w:szCs w:val="24"/>
          <w:lang w:eastAsia="ar-SA"/>
        </w:rPr>
        <w:t>–</w:t>
      </w:r>
      <w:r w:rsidR="000D66F1">
        <w:rPr>
          <w:rFonts w:eastAsia="SimSun"/>
          <w:sz w:val="24"/>
          <w:szCs w:val="24"/>
          <w:lang w:eastAsia="ar-SA"/>
        </w:rPr>
        <w:t xml:space="preserve"> </w:t>
      </w:r>
      <w:r w:rsidR="000D66F1" w:rsidRPr="000D66F1">
        <w:rPr>
          <w:rFonts w:eastAsia="SimSun"/>
          <w:b/>
          <w:bCs/>
          <w:sz w:val="24"/>
          <w:szCs w:val="24"/>
          <w:lang w:eastAsia="ar-SA"/>
        </w:rPr>
        <w:t>4,5 m pločio</w:t>
      </w:r>
      <w:r w:rsidR="000D66F1">
        <w:rPr>
          <w:rFonts w:eastAsia="SimSun"/>
          <w:sz w:val="24"/>
          <w:szCs w:val="24"/>
          <w:lang w:eastAsia="ar-SA"/>
        </w:rPr>
        <w:t xml:space="preserve"> ir </w:t>
      </w:r>
      <w:r w:rsidR="005F2145" w:rsidRPr="000D66F1">
        <w:rPr>
          <w:rFonts w:eastAsia="SimSun"/>
          <w:b/>
          <w:bCs/>
          <w:sz w:val="24"/>
          <w:szCs w:val="24"/>
          <w:lang w:eastAsia="ar-SA"/>
        </w:rPr>
        <w:t>9 m</w:t>
      </w:r>
      <w:r w:rsidR="000D66F1" w:rsidRPr="000D66F1">
        <w:rPr>
          <w:rFonts w:eastAsia="SimSun"/>
          <w:b/>
          <w:bCs/>
          <w:sz w:val="24"/>
          <w:szCs w:val="24"/>
          <w:lang w:eastAsia="ar-SA"/>
        </w:rPr>
        <w:t xml:space="preserve"> ilgio</w:t>
      </w:r>
      <w:r w:rsidR="002037C9">
        <w:rPr>
          <w:rFonts w:eastAsia="SimSun"/>
          <w:sz w:val="24"/>
          <w:szCs w:val="24"/>
          <w:lang w:eastAsia="ar-SA"/>
        </w:rPr>
        <w:t>;</w:t>
      </w:r>
    </w:p>
    <w:p w14:paraId="407BDA4E" w14:textId="23EFF59A" w:rsidR="00C96E35" w:rsidRPr="00FF77FA" w:rsidRDefault="00C96E35" w:rsidP="000D66F1">
      <w:pPr>
        <w:tabs>
          <w:tab w:val="left" w:pos="851"/>
          <w:tab w:val="left" w:pos="1276"/>
          <w:tab w:val="left" w:pos="1418"/>
        </w:tabs>
        <w:ind w:right="-1"/>
        <w:jc w:val="both"/>
        <w:rPr>
          <w:rFonts w:eastAsia="SimSun"/>
          <w:sz w:val="24"/>
          <w:szCs w:val="24"/>
          <w:lang w:eastAsia="ar-SA"/>
        </w:rPr>
      </w:pPr>
      <w:r w:rsidRPr="00FF77FA">
        <w:rPr>
          <w:rFonts w:eastAsia="SimSun"/>
          <w:sz w:val="24"/>
          <w:szCs w:val="24"/>
          <w:lang w:eastAsia="ar-SA"/>
        </w:rPr>
        <w:t xml:space="preserve">Patalpoje reikalingas inventorius: stalas (1,5 x 4,0 m) skirtas įrangai pasidėti vykdant aptarnavimą, kurio kiekvieno apkrova ne mažiau kaip 200,0 kg (1 stalas – 2-iejoms vietoms). </w:t>
      </w:r>
      <w:bookmarkStart w:id="1" w:name="_Hlk213663310"/>
      <w:r w:rsidR="000D66F1">
        <w:rPr>
          <w:rFonts w:eastAsia="SimSun"/>
          <w:sz w:val="24"/>
          <w:szCs w:val="24"/>
          <w:lang w:eastAsia="ar-SA"/>
        </w:rPr>
        <w:t>Vietos projektuojamos taip pat atsižvelgiant į</w:t>
      </w:r>
      <w:r w:rsidRPr="00FF77FA">
        <w:rPr>
          <w:rFonts w:eastAsia="SimSun"/>
          <w:sz w:val="24"/>
          <w:szCs w:val="24"/>
          <w:lang w:eastAsia="ar-SA"/>
        </w:rPr>
        <w:t xml:space="preserve"> sijų skirtų džiovinimui įrengimo</w:t>
      </w:r>
      <w:r w:rsidR="000D66F1">
        <w:rPr>
          <w:rFonts w:eastAsia="SimSun"/>
          <w:sz w:val="24"/>
          <w:szCs w:val="24"/>
          <w:lang w:eastAsia="ar-SA"/>
        </w:rPr>
        <w:t xml:space="preserve"> vietas</w:t>
      </w:r>
      <w:r w:rsidRPr="00FF77FA">
        <w:rPr>
          <w:rFonts w:eastAsia="SimSun"/>
          <w:sz w:val="24"/>
          <w:szCs w:val="24"/>
          <w:lang w:eastAsia="ar-SA"/>
        </w:rPr>
        <w:t xml:space="preserve"> </w:t>
      </w:r>
      <w:r w:rsidR="000D66F1">
        <w:rPr>
          <w:rFonts w:eastAsia="SimSun"/>
          <w:sz w:val="24"/>
          <w:szCs w:val="24"/>
          <w:lang w:eastAsia="ar-SA"/>
        </w:rPr>
        <w:t xml:space="preserve">ir kitus </w:t>
      </w:r>
      <w:r w:rsidRPr="00FF77FA">
        <w:rPr>
          <w:rFonts w:eastAsia="SimSun"/>
          <w:sz w:val="24"/>
          <w:szCs w:val="24"/>
          <w:lang w:eastAsia="ar-SA"/>
        </w:rPr>
        <w:t>technologin</w:t>
      </w:r>
      <w:r w:rsidR="000D66F1">
        <w:rPr>
          <w:rFonts w:eastAsia="SimSun"/>
          <w:sz w:val="24"/>
          <w:szCs w:val="24"/>
          <w:lang w:eastAsia="ar-SA"/>
        </w:rPr>
        <w:t>iu</w:t>
      </w:r>
      <w:r w:rsidRPr="00FF77FA">
        <w:rPr>
          <w:rFonts w:eastAsia="SimSun"/>
          <w:sz w:val="24"/>
          <w:szCs w:val="24"/>
          <w:lang w:eastAsia="ar-SA"/>
        </w:rPr>
        <w:t>s reikalavim</w:t>
      </w:r>
      <w:r w:rsidR="000D66F1">
        <w:rPr>
          <w:rFonts w:eastAsia="SimSun"/>
          <w:sz w:val="24"/>
          <w:szCs w:val="24"/>
          <w:lang w:eastAsia="ar-SA"/>
        </w:rPr>
        <w:t>u</w:t>
      </w:r>
      <w:r w:rsidRPr="00FF77FA">
        <w:rPr>
          <w:rFonts w:eastAsia="SimSun"/>
          <w:sz w:val="24"/>
          <w:szCs w:val="24"/>
          <w:lang w:eastAsia="ar-SA"/>
        </w:rPr>
        <w:t>s</w:t>
      </w:r>
      <w:bookmarkEnd w:id="1"/>
      <w:r w:rsidR="00F66F05" w:rsidRPr="00FF77FA">
        <w:rPr>
          <w:rFonts w:eastAsia="SimSun"/>
          <w:sz w:val="24"/>
          <w:szCs w:val="24"/>
          <w:lang w:eastAsia="ar-SA"/>
        </w:rPr>
        <w:t>;</w:t>
      </w:r>
    </w:p>
    <w:p w14:paraId="3612F18D" w14:textId="2055E844" w:rsidR="00C96E35" w:rsidRDefault="00F03D4C" w:rsidP="00F66F05">
      <w:pPr>
        <w:pStyle w:val="ListParagraph"/>
        <w:numPr>
          <w:ilvl w:val="1"/>
          <w:numId w:val="22"/>
        </w:numPr>
        <w:tabs>
          <w:tab w:val="left" w:pos="851"/>
          <w:tab w:val="left" w:pos="1276"/>
          <w:tab w:val="left" w:pos="1418"/>
        </w:tabs>
        <w:ind w:right="-1" w:firstLine="851"/>
        <w:jc w:val="both"/>
        <w:rPr>
          <w:sz w:val="24"/>
          <w:szCs w:val="24"/>
          <w:lang w:eastAsia="lt-LT"/>
        </w:rPr>
      </w:pPr>
      <w:r>
        <w:rPr>
          <w:b/>
          <w:i/>
          <w:sz w:val="24"/>
          <w:szCs w:val="24"/>
          <w:u w:val="single"/>
          <w:lang w:eastAsia="lt-LT"/>
        </w:rPr>
        <w:t>trivietis</w:t>
      </w:r>
      <w:r w:rsidRPr="00F03D4C">
        <w:rPr>
          <w:b/>
          <w:i/>
          <w:sz w:val="24"/>
          <w:szCs w:val="24"/>
          <w:u w:val="single"/>
          <w:lang w:eastAsia="lt-LT"/>
        </w:rPr>
        <w:t xml:space="preserve"> darbo kabinetas</w:t>
      </w:r>
      <w:r>
        <w:rPr>
          <w:b/>
          <w:bCs/>
          <w:sz w:val="24"/>
          <w:szCs w:val="24"/>
          <w:lang w:eastAsia="lt-LT"/>
        </w:rPr>
        <w:t xml:space="preserve"> </w:t>
      </w:r>
      <w:r w:rsidRPr="0048519B">
        <w:rPr>
          <w:sz w:val="24"/>
          <w:szCs w:val="24"/>
          <w:lang w:eastAsia="lt-LT"/>
        </w:rPr>
        <w:t xml:space="preserve">– </w:t>
      </w:r>
      <w:r>
        <w:rPr>
          <w:sz w:val="24"/>
          <w:szCs w:val="24"/>
          <w:lang w:eastAsia="lt-LT"/>
        </w:rPr>
        <w:t>1</w:t>
      </w:r>
      <w:r w:rsidRPr="0048519B">
        <w:rPr>
          <w:sz w:val="24"/>
          <w:szCs w:val="24"/>
          <w:lang w:eastAsia="lt-LT"/>
        </w:rPr>
        <w:t xml:space="preserve"> vnt</w:t>
      </w:r>
      <w:r>
        <w:rPr>
          <w:sz w:val="24"/>
          <w:szCs w:val="24"/>
          <w:lang w:eastAsia="lt-LT"/>
        </w:rPr>
        <w:t>.</w:t>
      </w:r>
      <w:r w:rsidR="00F03F93" w:rsidRPr="00F03F93">
        <w:rPr>
          <w:sz w:val="24"/>
          <w:szCs w:val="24"/>
        </w:rPr>
        <w:t xml:space="preserve"> </w:t>
      </w:r>
      <w:r w:rsidR="00F03F93" w:rsidRPr="00F66F05">
        <w:rPr>
          <w:sz w:val="24"/>
          <w:szCs w:val="24"/>
        </w:rPr>
        <w:t>bendras patalpos plotas</w:t>
      </w:r>
      <w:r w:rsidR="00F27BDD">
        <w:rPr>
          <w:sz w:val="24"/>
          <w:szCs w:val="24"/>
        </w:rPr>
        <w:t xml:space="preserve"> tikslinamas PP metu</w:t>
      </w:r>
      <w:r w:rsidR="00F03F93" w:rsidRPr="00F66F05">
        <w:rPr>
          <w:sz w:val="24"/>
          <w:szCs w:val="24"/>
        </w:rPr>
        <w:t>.</w:t>
      </w:r>
      <w:r w:rsidR="00F03F93">
        <w:rPr>
          <w:sz w:val="24"/>
          <w:szCs w:val="24"/>
        </w:rPr>
        <w:t xml:space="preserve"> </w:t>
      </w:r>
      <w:r w:rsidRPr="005C4683">
        <w:rPr>
          <w:sz w:val="24"/>
          <w:szCs w:val="24"/>
          <w:lang w:eastAsia="lt-LT"/>
        </w:rPr>
        <w:t xml:space="preserve"> </w:t>
      </w:r>
      <w:r w:rsidRPr="00367A9C">
        <w:rPr>
          <w:sz w:val="24"/>
          <w:szCs w:val="24"/>
          <w:lang w:eastAsia="lt-LT"/>
        </w:rPr>
        <w:t xml:space="preserve">Patalpoje suprojektuoti </w:t>
      </w:r>
      <w:r>
        <w:rPr>
          <w:sz w:val="24"/>
          <w:szCs w:val="24"/>
          <w:lang w:eastAsia="lt-LT"/>
        </w:rPr>
        <w:t>3</w:t>
      </w:r>
      <w:r w:rsidRPr="00367A9C">
        <w:rPr>
          <w:sz w:val="24"/>
          <w:szCs w:val="24"/>
          <w:lang w:eastAsia="lt-LT"/>
        </w:rPr>
        <w:t xml:space="preserve"> nuolatines kompiuterizuotas darbo vietas. Vienai darbo vietai reikalingas inventorius: biuro baldų komplekta</w:t>
      </w:r>
      <w:r>
        <w:rPr>
          <w:sz w:val="24"/>
          <w:szCs w:val="24"/>
          <w:lang w:eastAsia="lt-LT"/>
        </w:rPr>
        <w:t>s</w:t>
      </w:r>
      <w:r w:rsidRPr="00367A9C">
        <w:rPr>
          <w:sz w:val="24"/>
          <w:szCs w:val="24"/>
          <w:lang w:eastAsia="lt-LT"/>
        </w:rPr>
        <w:t xml:space="preserve"> Nr.</w:t>
      </w:r>
      <w:r>
        <w:rPr>
          <w:sz w:val="24"/>
          <w:szCs w:val="24"/>
          <w:lang w:eastAsia="lt-LT"/>
        </w:rPr>
        <w:t xml:space="preserve"> </w:t>
      </w:r>
      <w:r w:rsidRPr="00367A9C">
        <w:rPr>
          <w:sz w:val="24"/>
          <w:szCs w:val="24"/>
          <w:lang w:eastAsia="lt-LT"/>
        </w:rPr>
        <w:t>4 iš baldų tabelio</w:t>
      </w:r>
      <w:r>
        <w:rPr>
          <w:sz w:val="24"/>
          <w:szCs w:val="24"/>
          <w:lang w:eastAsia="lt-LT"/>
        </w:rPr>
        <w:t>;</w:t>
      </w:r>
    </w:p>
    <w:p w14:paraId="3840366E" w14:textId="77777777" w:rsidR="00E03145" w:rsidRPr="00E03145" w:rsidRDefault="00E03145" w:rsidP="00E03145">
      <w:pPr>
        <w:tabs>
          <w:tab w:val="left" w:pos="851"/>
          <w:tab w:val="left" w:pos="1276"/>
          <w:tab w:val="left" w:pos="1418"/>
        </w:tabs>
        <w:ind w:right="-1"/>
        <w:jc w:val="both"/>
        <w:rPr>
          <w:sz w:val="24"/>
          <w:szCs w:val="24"/>
          <w:lang w:eastAsia="lt-LT"/>
        </w:rPr>
      </w:pPr>
    </w:p>
    <w:p w14:paraId="2BCEDFFF" w14:textId="19B7DF6D" w:rsidR="002B7F24" w:rsidRPr="006925FF" w:rsidRDefault="002B7F24" w:rsidP="00F66F05">
      <w:pPr>
        <w:pStyle w:val="ListParagraph"/>
        <w:numPr>
          <w:ilvl w:val="0"/>
          <w:numId w:val="22"/>
        </w:numPr>
        <w:tabs>
          <w:tab w:val="left" w:pos="1134"/>
        </w:tabs>
        <w:ind w:firstLine="851"/>
        <w:jc w:val="both"/>
        <w:rPr>
          <w:rFonts w:eastAsia="SimSun"/>
          <w:b/>
          <w:sz w:val="24"/>
          <w:szCs w:val="24"/>
          <w:lang w:eastAsia="ar-SA"/>
        </w:rPr>
      </w:pPr>
      <w:r w:rsidRPr="00024832">
        <w:rPr>
          <w:b/>
          <w:sz w:val="24"/>
          <w:szCs w:val="24"/>
        </w:rPr>
        <w:t>Ryšių ir elektroninių apsaugos sistemų patalpos pastate</w:t>
      </w:r>
      <w:r w:rsidR="00F516AF">
        <w:rPr>
          <w:b/>
          <w:sz w:val="24"/>
          <w:szCs w:val="24"/>
        </w:rPr>
        <w:t>:</w:t>
      </w:r>
    </w:p>
    <w:p w14:paraId="1837AC74" w14:textId="0A81E365" w:rsidR="006925FF" w:rsidRPr="000D7776" w:rsidRDefault="00C96E35" w:rsidP="00F66F05">
      <w:pPr>
        <w:numPr>
          <w:ilvl w:val="1"/>
          <w:numId w:val="22"/>
        </w:numPr>
        <w:tabs>
          <w:tab w:val="left" w:pos="1134"/>
          <w:tab w:val="left" w:pos="1276"/>
        </w:tabs>
        <w:ind w:firstLine="851"/>
        <w:jc w:val="both"/>
        <w:rPr>
          <w:i/>
          <w:sz w:val="24"/>
          <w:szCs w:val="24"/>
          <w:u w:val="single"/>
        </w:rPr>
      </w:pPr>
      <w:bookmarkStart w:id="2" w:name="_Hlk216944413"/>
      <w:bookmarkStart w:id="3" w:name="_Hlk218511355"/>
      <w:r w:rsidRPr="000D7776">
        <w:rPr>
          <w:b/>
          <w:i/>
          <w:sz w:val="24"/>
          <w:szCs w:val="24"/>
          <w:u w:val="single"/>
        </w:rPr>
        <w:t>EAS</w:t>
      </w:r>
      <w:r w:rsidRPr="000D7776">
        <w:rPr>
          <w:b/>
          <w:i/>
          <w:sz w:val="24"/>
          <w:szCs w:val="24"/>
          <w:u w:val="single"/>
          <w:lang w:eastAsia="lt-LT"/>
        </w:rPr>
        <w:t xml:space="preserve"> (elektroninių apsaugos sistemų) – </w:t>
      </w:r>
      <w:r w:rsidRPr="000D7776">
        <w:rPr>
          <w:b/>
          <w:i/>
          <w:sz w:val="24"/>
          <w:szCs w:val="24"/>
          <w:u w:val="single"/>
        </w:rPr>
        <w:t>komutacinė (ryšių)</w:t>
      </w:r>
      <w:r w:rsidRPr="000D7776">
        <w:rPr>
          <w:b/>
          <w:i/>
          <w:sz w:val="24"/>
          <w:szCs w:val="24"/>
          <w:u w:val="single"/>
          <w:lang w:eastAsia="lt-LT"/>
        </w:rPr>
        <w:t xml:space="preserve"> patalpa</w:t>
      </w:r>
      <w:r w:rsidRPr="000D7776">
        <w:rPr>
          <w:i/>
          <w:sz w:val="24"/>
          <w:szCs w:val="24"/>
          <w:u w:val="single"/>
          <w:lang w:eastAsia="lt-LT"/>
        </w:rPr>
        <w:t xml:space="preserve"> </w:t>
      </w:r>
      <w:r w:rsidRPr="000D7776">
        <w:rPr>
          <w:i/>
          <w:sz w:val="24"/>
          <w:szCs w:val="24"/>
          <w:lang w:eastAsia="lt-LT"/>
        </w:rPr>
        <w:t>–</w:t>
      </w:r>
      <w:r w:rsidRPr="000D7776">
        <w:rPr>
          <w:sz w:val="24"/>
          <w:szCs w:val="24"/>
          <w:lang w:eastAsia="lt-LT"/>
        </w:rPr>
        <w:t xml:space="preserve"> plotas apie </w:t>
      </w:r>
      <w:r w:rsidRPr="000D7776">
        <w:rPr>
          <w:sz w:val="24"/>
          <w:szCs w:val="24"/>
        </w:rPr>
        <w:t>8,0 m²</w:t>
      </w:r>
      <w:r w:rsidRPr="000D7776">
        <w:rPr>
          <w:sz w:val="24"/>
          <w:szCs w:val="24"/>
          <w:lang w:eastAsia="lt-LT"/>
        </w:rPr>
        <w:t xml:space="preserve">, kurioje suprojektuoti požeminės ryšio trasos 2 x Ø100 mm įvadą. Patalpoje suprojektuoti dviejų komutacinių spintų vietas. Pirmajai vietai </w:t>
      </w:r>
      <w:r w:rsidRPr="000D7776">
        <w:rPr>
          <w:bCs/>
          <w:sz w:val="24"/>
          <w:szCs w:val="24"/>
          <w:lang w:eastAsia="ar-SA"/>
        </w:rPr>
        <w:t xml:space="preserve">numatyti 19ʺ komutacinę spintą, o antrajai tik </w:t>
      </w:r>
      <w:r w:rsidRPr="000D7776">
        <w:rPr>
          <w:sz w:val="24"/>
          <w:szCs w:val="24"/>
        </w:rPr>
        <w:t>tuščią</w:t>
      </w:r>
      <w:r w:rsidRPr="000D7776">
        <w:rPr>
          <w:bCs/>
          <w:sz w:val="24"/>
          <w:szCs w:val="24"/>
          <w:lang w:eastAsia="ar-SA"/>
        </w:rPr>
        <w:t xml:space="preserve"> vietą (spinta projektuojama atskiru projektu). Komutacinių spintų sprendiniai (aukštis, plotis, gylis ir kt.), bei išdėstymo sprendiniai tikslinami projektinių pasiūlymų rengimo metu. </w:t>
      </w:r>
      <w:r w:rsidRPr="000D7776">
        <w:rPr>
          <w:sz w:val="24"/>
          <w:szCs w:val="24"/>
          <w:lang w:eastAsia="lt-LT"/>
        </w:rPr>
        <w:t>Patalpoje taip pat suprojektuoti temperatūros palaikymo (vėsinimo) sprendinius (tikslius sprendinius suderinti su užsakovu projektinių pasiūlymų rengimo metu).</w:t>
      </w:r>
      <w:bookmarkEnd w:id="2"/>
      <w:bookmarkEnd w:id="3"/>
    </w:p>
    <w:p w14:paraId="7FD922AD" w14:textId="77777777" w:rsidR="00F516AF" w:rsidRPr="00F516AF" w:rsidRDefault="00F516AF" w:rsidP="00F66F05">
      <w:pPr>
        <w:tabs>
          <w:tab w:val="left" w:pos="1134"/>
        </w:tabs>
        <w:jc w:val="both"/>
        <w:rPr>
          <w:rFonts w:eastAsia="SimSun"/>
          <w:b/>
          <w:sz w:val="24"/>
          <w:szCs w:val="24"/>
          <w:lang w:eastAsia="ar-SA"/>
        </w:rPr>
      </w:pPr>
    </w:p>
    <w:p w14:paraId="18B84142" w14:textId="78FD28F2" w:rsidR="006925FF" w:rsidRDefault="002B7F24" w:rsidP="00F66F05">
      <w:pPr>
        <w:pStyle w:val="ListParagraph"/>
        <w:numPr>
          <w:ilvl w:val="0"/>
          <w:numId w:val="22"/>
        </w:numPr>
        <w:tabs>
          <w:tab w:val="left" w:pos="851"/>
          <w:tab w:val="left" w:pos="1134"/>
          <w:tab w:val="left" w:pos="1276"/>
        </w:tabs>
        <w:ind w:firstLine="851"/>
        <w:jc w:val="both"/>
        <w:rPr>
          <w:b/>
          <w:sz w:val="24"/>
          <w:szCs w:val="24"/>
        </w:rPr>
      </w:pPr>
      <w:r w:rsidRPr="00C96E35">
        <w:rPr>
          <w:b/>
          <w:sz w:val="24"/>
          <w:szCs w:val="24"/>
        </w:rPr>
        <w:t>Pastato inžinerinių sistemų patalpos:</w:t>
      </w:r>
    </w:p>
    <w:p w14:paraId="5EFB4CBC" w14:textId="730DE954" w:rsidR="00430141" w:rsidRDefault="00C96E35" w:rsidP="00F03F93">
      <w:pPr>
        <w:numPr>
          <w:ilvl w:val="1"/>
          <w:numId w:val="22"/>
        </w:numPr>
        <w:tabs>
          <w:tab w:val="left" w:pos="1134"/>
          <w:tab w:val="left" w:pos="1276"/>
        </w:tabs>
        <w:ind w:firstLine="851"/>
        <w:jc w:val="both"/>
        <w:rPr>
          <w:sz w:val="24"/>
          <w:szCs w:val="24"/>
          <w:lang w:eastAsia="lt-LT"/>
        </w:rPr>
      </w:pPr>
      <w:r w:rsidRPr="00024832">
        <w:rPr>
          <w:b/>
          <w:i/>
          <w:sz w:val="24"/>
          <w:szCs w:val="24"/>
          <w:u w:val="single"/>
        </w:rPr>
        <w:t>techninės patalpos inžinerinių tinklų įvadams</w:t>
      </w:r>
      <w:r w:rsidRPr="00024832">
        <w:rPr>
          <w:i/>
          <w:sz w:val="24"/>
          <w:szCs w:val="24"/>
          <w:u w:val="single"/>
          <w:lang w:eastAsia="lt-LT"/>
        </w:rPr>
        <w:t xml:space="preserve"> </w:t>
      </w:r>
      <w:r w:rsidRPr="00024832">
        <w:rPr>
          <w:i/>
          <w:sz w:val="24"/>
          <w:szCs w:val="24"/>
          <w:lang w:eastAsia="lt-LT"/>
        </w:rPr>
        <w:t>–</w:t>
      </w:r>
      <w:r w:rsidRPr="00024832">
        <w:rPr>
          <w:sz w:val="24"/>
          <w:szCs w:val="24"/>
          <w:lang w:eastAsia="lt-LT"/>
        </w:rPr>
        <w:t xml:space="preserve"> </w:t>
      </w:r>
      <w:r w:rsidRPr="00024832">
        <w:rPr>
          <w:sz w:val="24"/>
          <w:szCs w:val="24"/>
        </w:rPr>
        <w:t>(elektros, vandentiekio, šilumos mazgo ir kitų inžinerinių sistemų)</w:t>
      </w:r>
      <w:r w:rsidR="000D7776">
        <w:rPr>
          <w:sz w:val="24"/>
          <w:szCs w:val="24"/>
        </w:rPr>
        <w:t xml:space="preserve"> </w:t>
      </w:r>
      <w:r w:rsidRPr="00024832">
        <w:rPr>
          <w:sz w:val="24"/>
          <w:szCs w:val="24"/>
          <w:lang w:eastAsia="lt-LT"/>
        </w:rPr>
        <w:t>vandens įvadui, mikroklimato palaikymo ir valdymo įrangai, vidaus bei išorės apšvietimui ir valdymui, gaisro aptikimo, perspėjimo, gesinimo priemonėms ir kitai būtinai statiniui funkcionuoti įrangai (patekimas į patalpą projektuojamas iš išorinės pastato pusės)</w:t>
      </w:r>
      <w:r w:rsidR="000D7776">
        <w:rPr>
          <w:sz w:val="24"/>
          <w:szCs w:val="24"/>
          <w:lang w:eastAsia="lt-LT"/>
        </w:rPr>
        <w:t>(esant poreikiui)</w:t>
      </w:r>
      <w:r w:rsidRPr="00024832">
        <w:rPr>
          <w:sz w:val="24"/>
          <w:szCs w:val="24"/>
          <w:lang w:eastAsia="lt-LT"/>
        </w:rPr>
        <w:t>.</w:t>
      </w:r>
    </w:p>
    <w:p w14:paraId="309700C2" w14:textId="1ABC3399" w:rsidR="00D202D2" w:rsidRDefault="00D202D2">
      <w:pPr>
        <w:spacing w:after="160" w:line="259" w:lineRule="auto"/>
        <w:rPr>
          <w:sz w:val="24"/>
          <w:szCs w:val="24"/>
          <w:lang w:eastAsia="lt-LT"/>
        </w:rPr>
      </w:pPr>
      <w:r>
        <w:rPr>
          <w:sz w:val="24"/>
          <w:szCs w:val="24"/>
          <w:lang w:eastAsia="lt-LT"/>
        </w:rPr>
        <w:br w:type="page"/>
      </w:r>
    </w:p>
    <w:p w14:paraId="0508A196" w14:textId="77777777" w:rsidR="002B7F24" w:rsidRPr="00024832" w:rsidRDefault="002B7F24" w:rsidP="00F66F05">
      <w:pPr>
        <w:pStyle w:val="ListParagraph"/>
        <w:numPr>
          <w:ilvl w:val="0"/>
          <w:numId w:val="22"/>
        </w:numPr>
        <w:tabs>
          <w:tab w:val="left" w:pos="1134"/>
          <w:tab w:val="left" w:pos="1276"/>
        </w:tabs>
        <w:ind w:firstLine="851"/>
        <w:jc w:val="both"/>
        <w:rPr>
          <w:b/>
          <w:sz w:val="24"/>
          <w:szCs w:val="24"/>
        </w:rPr>
      </w:pPr>
      <w:r w:rsidRPr="00024832">
        <w:rPr>
          <w:b/>
          <w:sz w:val="24"/>
          <w:szCs w:val="24"/>
        </w:rPr>
        <w:lastRenderedPageBreak/>
        <w:t>Kitos pastato patalpos:</w:t>
      </w:r>
    </w:p>
    <w:p w14:paraId="372BB948" w14:textId="77BD2E27" w:rsidR="002B7F24" w:rsidRPr="00EA0C53" w:rsidRDefault="002B7F24" w:rsidP="00F66F05">
      <w:pPr>
        <w:numPr>
          <w:ilvl w:val="1"/>
          <w:numId w:val="22"/>
        </w:numPr>
        <w:tabs>
          <w:tab w:val="left" w:pos="1134"/>
          <w:tab w:val="left" w:pos="1276"/>
        </w:tabs>
        <w:ind w:firstLine="851"/>
        <w:jc w:val="both"/>
        <w:rPr>
          <w:sz w:val="24"/>
          <w:szCs w:val="24"/>
        </w:rPr>
      </w:pPr>
      <w:r w:rsidRPr="00024832">
        <w:rPr>
          <w:b/>
          <w:i/>
          <w:sz w:val="24"/>
          <w:szCs w:val="24"/>
          <w:u w:val="single"/>
        </w:rPr>
        <w:t>Kitos patalpos</w:t>
      </w:r>
      <w:r w:rsidRPr="00024832">
        <w:rPr>
          <w:sz w:val="24"/>
          <w:szCs w:val="24"/>
        </w:rPr>
        <w:t>, esant poreikiui, suprojektuoti ir kitas nenurodytas patalpas (ir jų įrangą), būtinas statiniui naudoti pagal paskirtį.</w:t>
      </w:r>
    </w:p>
    <w:p w14:paraId="36A88A2D" w14:textId="7AC9B71D" w:rsidR="00400F96" w:rsidRDefault="002B7F24" w:rsidP="00F66F05">
      <w:pPr>
        <w:tabs>
          <w:tab w:val="left" w:pos="851"/>
          <w:tab w:val="left" w:pos="993"/>
        </w:tabs>
        <w:ind w:firstLine="851"/>
        <w:jc w:val="both"/>
        <w:rPr>
          <w:rFonts w:eastAsia="SimSun"/>
          <w:sz w:val="24"/>
          <w:szCs w:val="24"/>
          <w:lang w:eastAsia="ar-SA"/>
        </w:rPr>
      </w:pPr>
      <w:r w:rsidRPr="00024832">
        <w:rPr>
          <w:rFonts w:eastAsia="SimSun"/>
          <w:b/>
          <w:sz w:val="24"/>
          <w:szCs w:val="24"/>
          <w:lang w:eastAsia="ar-SA"/>
        </w:rPr>
        <w:t>Pastaba:</w:t>
      </w:r>
      <w:r w:rsidRPr="00024832">
        <w:rPr>
          <w:rFonts w:eastAsia="SimSun"/>
          <w:sz w:val="24"/>
          <w:szCs w:val="24"/>
          <w:lang w:eastAsia="ar-SA"/>
        </w:rPr>
        <w:t xml:space="preserve"> nurodytų patalpų pateikiami plotai, baldai, kiekiai, išdėstymas yra preliminarūs, tikslūs bus nustatyti projektinių pasiūlymų metu.</w:t>
      </w:r>
    </w:p>
    <w:p w14:paraId="331832FA" w14:textId="77777777" w:rsidR="00BE3DA9" w:rsidRDefault="00BE3DA9" w:rsidP="00F66F05">
      <w:pPr>
        <w:tabs>
          <w:tab w:val="left" w:pos="851"/>
          <w:tab w:val="left" w:pos="993"/>
        </w:tabs>
        <w:ind w:firstLine="851"/>
        <w:jc w:val="both"/>
        <w:rPr>
          <w:rFonts w:eastAsia="SimSun"/>
          <w:sz w:val="24"/>
          <w:szCs w:val="24"/>
          <w:lang w:eastAsia="ar-SA"/>
        </w:rPr>
      </w:pPr>
    </w:p>
    <w:p w14:paraId="6CD3F344" w14:textId="77777777" w:rsidR="000C2A56" w:rsidRPr="00F00482" w:rsidRDefault="000C2A56" w:rsidP="00F66F05">
      <w:pPr>
        <w:pStyle w:val="ListParagraph"/>
        <w:numPr>
          <w:ilvl w:val="0"/>
          <w:numId w:val="22"/>
        </w:numPr>
        <w:tabs>
          <w:tab w:val="left" w:pos="1134"/>
          <w:tab w:val="left" w:pos="1276"/>
        </w:tabs>
        <w:ind w:firstLine="851"/>
        <w:jc w:val="both"/>
        <w:rPr>
          <w:sz w:val="24"/>
          <w:szCs w:val="24"/>
        </w:rPr>
      </w:pPr>
      <w:r w:rsidRPr="00F97D63">
        <w:rPr>
          <w:b/>
          <w:sz w:val="24"/>
          <w:szCs w:val="24"/>
        </w:rPr>
        <w:t>Saugomos vertybės, technika pagal grupes:</w:t>
      </w:r>
    </w:p>
    <w:p w14:paraId="6BE64985" w14:textId="70672D03" w:rsidR="001E5A2D" w:rsidRDefault="00223C44" w:rsidP="00F66F05">
      <w:pPr>
        <w:numPr>
          <w:ilvl w:val="1"/>
          <w:numId w:val="22"/>
        </w:numPr>
        <w:tabs>
          <w:tab w:val="left" w:pos="1134"/>
          <w:tab w:val="left" w:pos="1276"/>
        </w:tabs>
        <w:ind w:firstLine="851"/>
        <w:jc w:val="both"/>
        <w:rPr>
          <w:sz w:val="24"/>
          <w:szCs w:val="24"/>
        </w:rPr>
      </w:pPr>
      <w:r>
        <w:rPr>
          <w:sz w:val="24"/>
          <w:szCs w:val="24"/>
        </w:rPr>
        <w:t>remontuojamoje</w:t>
      </w:r>
      <w:r w:rsidR="004C1CFC">
        <w:rPr>
          <w:sz w:val="24"/>
          <w:szCs w:val="24"/>
        </w:rPr>
        <w:t xml:space="preserve"> dalyje</w:t>
      </w:r>
      <w:r w:rsidR="00F516AF" w:rsidRPr="00F516AF">
        <w:rPr>
          <w:sz w:val="24"/>
          <w:szCs w:val="24"/>
        </w:rPr>
        <w:t xml:space="preserve"> bus saugoma karinė technika</w:t>
      </w:r>
      <w:r w:rsidR="00FA5718">
        <w:rPr>
          <w:sz w:val="24"/>
          <w:szCs w:val="24"/>
        </w:rPr>
        <w:t>:</w:t>
      </w:r>
    </w:p>
    <w:p w14:paraId="3D84CD76" w14:textId="10EE1C6A" w:rsidR="004C1CFC" w:rsidRPr="004C1CFC" w:rsidRDefault="004C1CFC" w:rsidP="00F66F05">
      <w:pPr>
        <w:pStyle w:val="Caption"/>
        <w:keepNext/>
        <w:spacing w:after="0"/>
        <w:jc w:val="right"/>
        <w:rPr>
          <w:i w:val="0"/>
          <w:iCs w:val="0"/>
          <w:color w:val="auto"/>
        </w:rPr>
      </w:pPr>
      <w:r w:rsidRPr="004C1CFC">
        <w:rPr>
          <w:b/>
          <w:bCs/>
          <w:i w:val="0"/>
          <w:iCs w:val="0"/>
          <w:color w:val="auto"/>
        </w:rPr>
        <w:t xml:space="preserve">Lentelė Nr. </w:t>
      </w:r>
      <w:r w:rsidRPr="004C1CFC">
        <w:rPr>
          <w:b/>
          <w:bCs/>
          <w:i w:val="0"/>
          <w:iCs w:val="0"/>
          <w:color w:val="auto"/>
        </w:rPr>
        <w:fldChar w:fldCharType="begin"/>
      </w:r>
      <w:r w:rsidRPr="004C1CFC">
        <w:rPr>
          <w:b/>
          <w:bCs/>
          <w:i w:val="0"/>
          <w:iCs w:val="0"/>
          <w:color w:val="auto"/>
        </w:rPr>
        <w:instrText xml:space="preserve"> SEQ lentelė \* ARABIC </w:instrText>
      </w:r>
      <w:r w:rsidRPr="004C1CFC">
        <w:rPr>
          <w:b/>
          <w:bCs/>
          <w:i w:val="0"/>
          <w:iCs w:val="0"/>
          <w:color w:val="auto"/>
        </w:rPr>
        <w:fldChar w:fldCharType="separate"/>
      </w:r>
      <w:r w:rsidRPr="004C1CFC">
        <w:rPr>
          <w:b/>
          <w:bCs/>
          <w:i w:val="0"/>
          <w:iCs w:val="0"/>
          <w:noProof/>
          <w:color w:val="auto"/>
        </w:rPr>
        <w:t>1</w:t>
      </w:r>
      <w:r w:rsidRPr="004C1CFC">
        <w:rPr>
          <w:b/>
          <w:bCs/>
          <w:i w:val="0"/>
          <w:iCs w:val="0"/>
          <w:color w:val="auto"/>
        </w:rPr>
        <w:fldChar w:fldCharType="end"/>
      </w:r>
      <w:r w:rsidRPr="004C1CFC">
        <w:rPr>
          <w:i w:val="0"/>
          <w:iCs w:val="0"/>
          <w:color w:val="auto"/>
        </w:rPr>
        <w:t xml:space="preserve"> Ratinės karinės technikos techniniai duomenys</w:t>
      </w:r>
    </w:p>
    <w:tbl>
      <w:tblPr>
        <w:tblStyle w:val="TableGrid1"/>
        <w:tblW w:w="5000" w:type="pct"/>
        <w:jc w:val="center"/>
        <w:tblLayout w:type="fixed"/>
        <w:tblLook w:val="04A0" w:firstRow="1" w:lastRow="0" w:firstColumn="1" w:lastColumn="0" w:noHBand="0" w:noVBand="1"/>
      </w:tblPr>
      <w:tblGrid>
        <w:gridCol w:w="630"/>
        <w:gridCol w:w="1209"/>
        <w:gridCol w:w="851"/>
        <w:gridCol w:w="992"/>
        <w:gridCol w:w="1134"/>
        <w:gridCol w:w="1984"/>
        <w:gridCol w:w="1700"/>
        <w:gridCol w:w="1462"/>
      </w:tblGrid>
      <w:tr w:rsidR="00160E37" w:rsidRPr="00666B1C" w14:paraId="6926C58F" w14:textId="77777777" w:rsidTr="00160E37">
        <w:trPr>
          <w:trHeight w:val="20"/>
          <w:jc w:val="center"/>
        </w:trPr>
        <w:tc>
          <w:tcPr>
            <w:tcW w:w="316" w:type="pct"/>
            <w:vAlign w:val="center"/>
          </w:tcPr>
          <w:p w14:paraId="51EE6285" w14:textId="77777777" w:rsidR="006722F9" w:rsidRPr="00A32BFA" w:rsidRDefault="006722F9" w:rsidP="00F66F05">
            <w:pPr>
              <w:tabs>
                <w:tab w:val="left" w:pos="993"/>
              </w:tabs>
              <w:ind w:left="57" w:right="57"/>
              <w:jc w:val="center"/>
              <w:outlineLvl w:val="2"/>
              <w:rPr>
                <w:b/>
                <w:bCs/>
              </w:rPr>
            </w:pPr>
            <w:r w:rsidRPr="00A32BFA">
              <w:rPr>
                <w:b/>
                <w:bCs/>
              </w:rPr>
              <w:t>Eil.</w:t>
            </w:r>
          </w:p>
          <w:p w14:paraId="41467530" w14:textId="77777777" w:rsidR="006722F9" w:rsidRPr="00A32BFA" w:rsidRDefault="006722F9" w:rsidP="00F66F05">
            <w:pPr>
              <w:tabs>
                <w:tab w:val="left" w:pos="993"/>
              </w:tabs>
              <w:ind w:left="57" w:right="57"/>
              <w:jc w:val="center"/>
              <w:outlineLvl w:val="2"/>
              <w:rPr>
                <w:b/>
                <w:bCs/>
              </w:rPr>
            </w:pPr>
            <w:r w:rsidRPr="00A32BFA">
              <w:rPr>
                <w:b/>
                <w:bCs/>
              </w:rPr>
              <w:t>Nr.</w:t>
            </w:r>
          </w:p>
        </w:tc>
        <w:tc>
          <w:tcPr>
            <w:tcW w:w="607" w:type="pct"/>
            <w:vAlign w:val="center"/>
          </w:tcPr>
          <w:p w14:paraId="470A895B" w14:textId="77777777" w:rsidR="006722F9" w:rsidRPr="00A32BFA" w:rsidRDefault="006722F9" w:rsidP="00F66F05">
            <w:pPr>
              <w:tabs>
                <w:tab w:val="left" w:pos="993"/>
              </w:tabs>
              <w:ind w:left="57" w:right="57"/>
              <w:jc w:val="center"/>
              <w:outlineLvl w:val="2"/>
              <w:rPr>
                <w:b/>
                <w:bCs/>
              </w:rPr>
            </w:pPr>
            <w:r w:rsidRPr="00A32BFA">
              <w:rPr>
                <w:b/>
                <w:bCs/>
              </w:rPr>
              <w:t>Technika</w:t>
            </w:r>
          </w:p>
        </w:tc>
        <w:tc>
          <w:tcPr>
            <w:tcW w:w="427" w:type="pct"/>
            <w:vAlign w:val="center"/>
          </w:tcPr>
          <w:p w14:paraId="4CA372BD" w14:textId="77777777" w:rsidR="006722F9" w:rsidRDefault="006722F9" w:rsidP="00F66F05">
            <w:pPr>
              <w:tabs>
                <w:tab w:val="left" w:pos="993"/>
              </w:tabs>
              <w:ind w:left="57" w:right="57"/>
              <w:jc w:val="center"/>
              <w:outlineLvl w:val="2"/>
              <w:rPr>
                <w:b/>
                <w:bCs/>
              </w:rPr>
            </w:pPr>
            <w:r w:rsidRPr="00A32BFA">
              <w:rPr>
                <w:b/>
                <w:bCs/>
              </w:rPr>
              <w:t>Ilgis,</w:t>
            </w:r>
          </w:p>
          <w:p w14:paraId="7A443681" w14:textId="7C0173D3" w:rsidR="006722F9" w:rsidRPr="00A32BFA" w:rsidRDefault="006722F9" w:rsidP="00F66F05">
            <w:pPr>
              <w:tabs>
                <w:tab w:val="left" w:pos="993"/>
              </w:tabs>
              <w:ind w:left="57" w:right="57"/>
              <w:jc w:val="center"/>
              <w:outlineLvl w:val="2"/>
              <w:rPr>
                <w:b/>
                <w:bCs/>
              </w:rPr>
            </w:pPr>
            <w:r w:rsidRPr="00A32BFA">
              <w:rPr>
                <w:b/>
                <w:bCs/>
              </w:rPr>
              <w:t>m</w:t>
            </w:r>
            <w:r>
              <w:rPr>
                <w:b/>
                <w:bCs/>
              </w:rPr>
              <w:t>m</w:t>
            </w:r>
          </w:p>
        </w:tc>
        <w:tc>
          <w:tcPr>
            <w:tcW w:w="498" w:type="pct"/>
            <w:vAlign w:val="center"/>
          </w:tcPr>
          <w:p w14:paraId="25EBF9E3" w14:textId="77777777" w:rsidR="006722F9" w:rsidRPr="00A32BFA" w:rsidRDefault="006722F9" w:rsidP="00F66F05">
            <w:pPr>
              <w:tabs>
                <w:tab w:val="left" w:pos="993"/>
              </w:tabs>
              <w:ind w:left="57" w:right="57"/>
              <w:jc w:val="center"/>
              <w:outlineLvl w:val="2"/>
              <w:rPr>
                <w:b/>
                <w:bCs/>
              </w:rPr>
            </w:pPr>
            <w:r w:rsidRPr="00A32BFA">
              <w:rPr>
                <w:b/>
                <w:bCs/>
              </w:rPr>
              <w:t>Plotis, mm</w:t>
            </w:r>
          </w:p>
        </w:tc>
        <w:tc>
          <w:tcPr>
            <w:tcW w:w="569" w:type="pct"/>
            <w:vAlign w:val="center"/>
          </w:tcPr>
          <w:p w14:paraId="68DE393A" w14:textId="77777777" w:rsidR="006722F9" w:rsidRPr="00A32BFA" w:rsidRDefault="006722F9" w:rsidP="00F66F05">
            <w:pPr>
              <w:tabs>
                <w:tab w:val="left" w:pos="993"/>
              </w:tabs>
              <w:ind w:left="57" w:right="57"/>
              <w:jc w:val="center"/>
              <w:outlineLvl w:val="2"/>
              <w:rPr>
                <w:b/>
                <w:bCs/>
              </w:rPr>
            </w:pPr>
            <w:r w:rsidRPr="00A32BFA">
              <w:rPr>
                <w:b/>
                <w:bCs/>
              </w:rPr>
              <w:t>Aukštis, mm</w:t>
            </w:r>
          </w:p>
        </w:tc>
        <w:tc>
          <w:tcPr>
            <w:tcW w:w="996" w:type="pct"/>
            <w:vAlign w:val="center"/>
          </w:tcPr>
          <w:p w14:paraId="30465604" w14:textId="02E9AA96" w:rsidR="006722F9" w:rsidRPr="00A32BFA" w:rsidRDefault="005F0926" w:rsidP="00F66F05">
            <w:pPr>
              <w:tabs>
                <w:tab w:val="left" w:pos="993"/>
              </w:tabs>
              <w:ind w:left="57" w:right="57"/>
              <w:jc w:val="center"/>
              <w:outlineLvl w:val="2"/>
              <w:rPr>
                <w:b/>
                <w:bCs/>
              </w:rPr>
            </w:pPr>
            <w:r>
              <w:rPr>
                <w:b/>
                <w:bCs/>
              </w:rPr>
              <w:t>M</w:t>
            </w:r>
            <w:r w:rsidR="006722F9" w:rsidRPr="00A32BFA">
              <w:rPr>
                <w:b/>
                <w:bCs/>
              </w:rPr>
              <w:t>asė, t</w:t>
            </w:r>
          </w:p>
        </w:tc>
        <w:tc>
          <w:tcPr>
            <w:tcW w:w="853" w:type="pct"/>
            <w:vAlign w:val="center"/>
          </w:tcPr>
          <w:p w14:paraId="11CC1DEF" w14:textId="1580E801" w:rsidR="006722F9" w:rsidRPr="00A32BFA" w:rsidRDefault="006722F9" w:rsidP="00F66F05">
            <w:pPr>
              <w:tabs>
                <w:tab w:val="left" w:pos="993"/>
              </w:tabs>
              <w:ind w:left="57" w:right="57"/>
              <w:jc w:val="center"/>
              <w:outlineLvl w:val="2"/>
              <w:rPr>
                <w:b/>
                <w:bCs/>
              </w:rPr>
            </w:pPr>
            <w:r>
              <w:rPr>
                <w:b/>
                <w:bCs/>
              </w:rPr>
              <w:t>Apkrova</w:t>
            </w:r>
          </w:p>
        </w:tc>
        <w:tc>
          <w:tcPr>
            <w:tcW w:w="734" w:type="pct"/>
            <w:vAlign w:val="center"/>
          </w:tcPr>
          <w:p w14:paraId="155E992B" w14:textId="5066C623" w:rsidR="006722F9" w:rsidRPr="00A32BFA" w:rsidRDefault="006722F9" w:rsidP="00F66F05">
            <w:pPr>
              <w:tabs>
                <w:tab w:val="left" w:pos="993"/>
              </w:tabs>
              <w:ind w:left="57" w:right="57"/>
              <w:jc w:val="center"/>
              <w:outlineLvl w:val="2"/>
              <w:rPr>
                <w:b/>
                <w:bCs/>
              </w:rPr>
            </w:pPr>
            <w:r w:rsidRPr="00A32BFA">
              <w:rPr>
                <w:b/>
                <w:bCs/>
              </w:rPr>
              <w:t>Posūkio spindul</w:t>
            </w:r>
            <w:r>
              <w:rPr>
                <w:b/>
                <w:bCs/>
              </w:rPr>
              <w:t>ys</w:t>
            </w:r>
            <w:r w:rsidRPr="00A32BFA">
              <w:rPr>
                <w:b/>
                <w:bCs/>
              </w:rPr>
              <w:t>, m</w:t>
            </w:r>
          </w:p>
        </w:tc>
      </w:tr>
      <w:tr w:rsidR="00160E37" w:rsidRPr="00666B1C" w14:paraId="05A13D38" w14:textId="77777777" w:rsidTr="00160E37">
        <w:trPr>
          <w:trHeight w:val="20"/>
          <w:jc w:val="center"/>
        </w:trPr>
        <w:tc>
          <w:tcPr>
            <w:tcW w:w="316" w:type="pct"/>
            <w:vAlign w:val="center"/>
          </w:tcPr>
          <w:p w14:paraId="0F75EEF8" w14:textId="7F499D8B" w:rsidR="006722F9" w:rsidRPr="00430141" w:rsidRDefault="006722F9" w:rsidP="00B11DD5">
            <w:pPr>
              <w:tabs>
                <w:tab w:val="left" w:pos="993"/>
              </w:tabs>
              <w:jc w:val="center"/>
              <w:outlineLvl w:val="2"/>
            </w:pPr>
            <w:r w:rsidRPr="00430141">
              <w:t>1.</w:t>
            </w:r>
          </w:p>
        </w:tc>
        <w:tc>
          <w:tcPr>
            <w:tcW w:w="607" w:type="pct"/>
            <w:vAlign w:val="center"/>
          </w:tcPr>
          <w:p w14:paraId="3A5D68C6" w14:textId="65C9785D" w:rsidR="006722F9" w:rsidRPr="008F7BAD" w:rsidRDefault="006722F9" w:rsidP="00B11DD5">
            <w:pPr>
              <w:tabs>
                <w:tab w:val="left" w:pos="993"/>
              </w:tabs>
              <w:jc w:val="center"/>
              <w:outlineLvl w:val="2"/>
            </w:pPr>
            <w:r w:rsidRPr="008F7BAD">
              <w:t>Vikšrinė technika „CV90“</w:t>
            </w:r>
          </w:p>
        </w:tc>
        <w:tc>
          <w:tcPr>
            <w:tcW w:w="427" w:type="pct"/>
            <w:vAlign w:val="center"/>
          </w:tcPr>
          <w:p w14:paraId="2C89551D" w14:textId="3E00D6F1" w:rsidR="006722F9" w:rsidRPr="008F7BAD" w:rsidRDefault="00D922FA" w:rsidP="00B11DD5">
            <w:pPr>
              <w:tabs>
                <w:tab w:val="left" w:pos="993"/>
              </w:tabs>
              <w:jc w:val="center"/>
              <w:outlineLvl w:val="2"/>
            </w:pPr>
            <w:r w:rsidRPr="008F7BAD">
              <w:t>~6</w:t>
            </w:r>
            <w:r w:rsidR="008F7BAD">
              <w:t>800</w:t>
            </w:r>
          </w:p>
        </w:tc>
        <w:tc>
          <w:tcPr>
            <w:tcW w:w="498" w:type="pct"/>
            <w:vAlign w:val="center"/>
          </w:tcPr>
          <w:p w14:paraId="2B930391" w14:textId="1971BF8D" w:rsidR="006722F9" w:rsidRPr="008F7BAD" w:rsidRDefault="00D922FA" w:rsidP="00B11DD5">
            <w:pPr>
              <w:tabs>
                <w:tab w:val="left" w:pos="993"/>
              </w:tabs>
              <w:jc w:val="center"/>
              <w:outlineLvl w:val="2"/>
            </w:pPr>
            <w:r w:rsidRPr="008F7BAD">
              <w:t>~3200</w:t>
            </w:r>
          </w:p>
        </w:tc>
        <w:tc>
          <w:tcPr>
            <w:tcW w:w="569" w:type="pct"/>
            <w:vAlign w:val="center"/>
          </w:tcPr>
          <w:p w14:paraId="41FC96D6" w14:textId="2D3AE546" w:rsidR="006722F9" w:rsidRPr="008F7BAD" w:rsidRDefault="00D922FA" w:rsidP="00B11DD5">
            <w:pPr>
              <w:tabs>
                <w:tab w:val="left" w:pos="993"/>
              </w:tabs>
              <w:jc w:val="center"/>
              <w:outlineLvl w:val="2"/>
            </w:pPr>
            <w:r w:rsidRPr="008F7BAD">
              <w:t>~2</w:t>
            </w:r>
            <w:r w:rsidR="00DF746F">
              <w:t>800</w:t>
            </w:r>
          </w:p>
        </w:tc>
        <w:tc>
          <w:tcPr>
            <w:tcW w:w="996" w:type="pct"/>
            <w:vAlign w:val="center"/>
          </w:tcPr>
          <w:p w14:paraId="12335C52" w14:textId="36C0B079" w:rsidR="006722F9" w:rsidRPr="008F7BAD" w:rsidRDefault="00D922FA" w:rsidP="00B11DD5">
            <w:pPr>
              <w:tabs>
                <w:tab w:val="left" w:pos="993"/>
              </w:tabs>
              <w:jc w:val="center"/>
              <w:outlineLvl w:val="2"/>
            </w:pPr>
            <w:r w:rsidRPr="008F7BAD">
              <w:t>~</w:t>
            </w:r>
            <w:r w:rsidR="008F7BAD">
              <w:t>38</w:t>
            </w:r>
          </w:p>
        </w:tc>
        <w:tc>
          <w:tcPr>
            <w:tcW w:w="853" w:type="pct"/>
            <w:vAlign w:val="center"/>
          </w:tcPr>
          <w:p w14:paraId="7F9F9640" w14:textId="78495B25" w:rsidR="006722F9" w:rsidRPr="00160E37" w:rsidRDefault="00160E37" w:rsidP="00B11DD5">
            <w:pPr>
              <w:tabs>
                <w:tab w:val="left" w:pos="993"/>
              </w:tabs>
              <w:jc w:val="center"/>
              <w:outlineLvl w:val="2"/>
            </w:pPr>
            <w:r>
              <w:t xml:space="preserve">Preliminari </w:t>
            </w:r>
            <w:r w:rsidR="00116EDB">
              <w:t>vikšro</w:t>
            </w:r>
            <w:r w:rsidR="00E05D5F" w:rsidRPr="008F7BAD">
              <w:t xml:space="preserve"> apkrov</w:t>
            </w:r>
            <w:r>
              <w:t>a – 10,3 N/cm</w:t>
            </w:r>
            <w:r>
              <w:rPr>
                <w:vertAlign w:val="superscript"/>
              </w:rPr>
              <w:t>2</w:t>
            </w:r>
          </w:p>
        </w:tc>
        <w:tc>
          <w:tcPr>
            <w:tcW w:w="734" w:type="pct"/>
            <w:vAlign w:val="center"/>
          </w:tcPr>
          <w:p w14:paraId="576981B1" w14:textId="258108D3" w:rsidR="006722F9" w:rsidRPr="008F7BAD" w:rsidRDefault="005F0926" w:rsidP="00B11DD5">
            <w:pPr>
              <w:tabs>
                <w:tab w:val="left" w:pos="993"/>
              </w:tabs>
              <w:jc w:val="center"/>
              <w:outlineLvl w:val="2"/>
            </w:pPr>
            <w:r w:rsidRPr="008F7BAD">
              <w:t>-</w:t>
            </w:r>
          </w:p>
        </w:tc>
      </w:tr>
      <w:tr w:rsidR="00160E37" w:rsidRPr="00666B1C" w14:paraId="785D5A2A" w14:textId="77777777" w:rsidTr="00160E37">
        <w:trPr>
          <w:trHeight w:val="20"/>
          <w:jc w:val="center"/>
        </w:trPr>
        <w:tc>
          <w:tcPr>
            <w:tcW w:w="316" w:type="pct"/>
            <w:vAlign w:val="center"/>
          </w:tcPr>
          <w:p w14:paraId="15B63FA0" w14:textId="462DD05C" w:rsidR="006722F9" w:rsidRPr="00430141" w:rsidRDefault="006722F9" w:rsidP="00B11DD5">
            <w:pPr>
              <w:tabs>
                <w:tab w:val="left" w:pos="993"/>
              </w:tabs>
              <w:jc w:val="center"/>
              <w:outlineLvl w:val="2"/>
            </w:pPr>
            <w:r w:rsidRPr="00430141">
              <w:t>2.</w:t>
            </w:r>
          </w:p>
        </w:tc>
        <w:tc>
          <w:tcPr>
            <w:tcW w:w="607" w:type="pct"/>
            <w:vAlign w:val="center"/>
          </w:tcPr>
          <w:p w14:paraId="0BB38C09" w14:textId="541FD939" w:rsidR="006722F9" w:rsidRPr="00430141" w:rsidRDefault="006722F9" w:rsidP="00B11DD5">
            <w:pPr>
              <w:tabs>
                <w:tab w:val="left" w:pos="993"/>
              </w:tabs>
              <w:jc w:val="center"/>
              <w:outlineLvl w:val="2"/>
            </w:pPr>
            <w:r w:rsidRPr="00430141">
              <w:t>Ratinė technika „JLTV“</w:t>
            </w:r>
          </w:p>
        </w:tc>
        <w:tc>
          <w:tcPr>
            <w:tcW w:w="427" w:type="pct"/>
            <w:vAlign w:val="center"/>
          </w:tcPr>
          <w:p w14:paraId="020FDD83" w14:textId="78B6D091" w:rsidR="006722F9" w:rsidRPr="00D922FA" w:rsidRDefault="00D922FA" w:rsidP="00B11DD5">
            <w:pPr>
              <w:tabs>
                <w:tab w:val="left" w:pos="993"/>
              </w:tabs>
              <w:jc w:val="center"/>
              <w:outlineLvl w:val="2"/>
            </w:pPr>
            <w:r>
              <w:t>~</w:t>
            </w:r>
            <w:r w:rsidRPr="00D922FA">
              <w:t>6200</w:t>
            </w:r>
          </w:p>
        </w:tc>
        <w:tc>
          <w:tcPr>
            <w:tcW w:w="498" w:type="pct"/>
            <w:vAlign w:val="center"/>
          </w:tcPr>
          <w:p w14:paraId="35B18C75" w14:textId="09C436A1" w:rsidR="006722F9" w:rsidRPr="00D922FA" w:rsidRDefault="00D922FA" w:rsidP="00B11DD5">
            <w:pPr>
              <w:tabs>
                <w:tab w:val="left" w:pos="993"/>
              </w:tabs>
              <w:jc w:val="center"/>
              <w:outlineLvl w:val="2"/>
            </w:pPr>
            <w:r>
              <w:t>~</w:t>
            </w:r>
            <w:r w:rsidRPr="00D922FA">
              <w:t>2500</w:t>
            </w:r>
          </w:p>
        </w:tc>
        <w:tc>
          <w:tcPr>
            <w:tcW w:w="569" w:type="pct"/>
            <w:vAlign w:val="center"/>
          </w:tcPr>
          <w:p w14:paraId="7766423D" w14:textId="186C31EE" w:rsidR="006722F9" w:rsidRPr="00D922FA" w:rsidRDefault="00D922FA" w:rsidP="00B11DD5">
            <w:pPr>
              <w:tabs>
                <w:tab w:val="left" w:pos="993"/>
              </w:tabs>
              <w:jc w:val="center"/>
              <w:outlineLvl w:val="2"/>
            </w:pPr>
            <w:r>
              <w:t>~</w:t>
            </w:r>
            <w:r w:rsidRPr="00D922FA">
              <w:t>2600</w:t>
            </w:r>
          </w:p>
        </w:tc>
        <w:tc>
          <w:tcPr>
            <w:tcW w:w="996" w:type="pct"/>
            <w:vAlign w:val="center"/>
          </w:tcPr>
          <w:p w14:paraId="3BF6E764" w14:textId="1BC8A9A6" w:rsidR="006722F9" w:rsidRPr="00D922FA" w:rsidRDefault="008F7BAD" w:rsidP="00B11DD5">
            <w:pPr>
              <w:tabs>
                <w:tab w:val="left" w:pos="993"/>
              </w:tabs>
              <w:jc w:val="center"/>
              <w:outlineLvl w:val="2"/>
            </w:pPr>
            <w:r>
              <w:t>m</w:t>
            </w:r>
            <w:r w:rsidR="005F0926" w:rsidRPr="00D922FA">
              <w:t xml:space="preserve">asė be krovinio </w:t>
            </w:r>
            <w:r w:rsidR="00D922FA" w:rsidRPr="00D922FA">
              <w:t>+</w:t>
            </w:r>
          </w:p>
          <w:p w14:paraId="16022E7F" w14:textId="6AB1A048" w:rsidR="00DF746F" w:rsidRDefault="008F7BAD" w:rsidP="00B11DD5">
            <w:pPr>
              <w:tabs>
                <w:tab w:val="left" w:pos="993"/>
              </w:tabs>
              <w:jc w:val="center"/>
              <w:outlineLvl w:val="2"/>
            </w:pPr>
            <w:r>
              <w:t>n</w:t>
            </w:r>
            <w:r w:rsidR="005F0926" w:rsidRPr="00D922FA">
              <w:t xml:space="preserve">audingoji apkrova </w:t>
            </w:r>
            <w:r w:rsidR="00DF746F">
              <w:t>=</w:t>
            </w:r>
          </w:p>
          <w:p w14:paraId="290817EC" w14:textId="5FE5D38B" w:rsidR="005F0926" w:rsidRPr="00D922FA" w:rsidRDefault="00D922FA" w:rsidP="00B11DD5">
            <w:pPr>
              <w:tabs>
                <w:tab w:val="left" w:pos="993"/>
              </w:tabs>
              <w:jc w:val="center"/>
              <w:outlineLvl w:val="2"/>
            </w:pPr>
            <w:r>
              <w:t>~</w:t>
            </w:r>
            <w:r w:rsidR="008F7BAD">
              <w:t xml:space="preserve"> 8</w:t>
            </w:r>
          </w:p>
        </w:tc>
        <w:tc>
          <w:tcPr>
            <w:tcW w:w="853" w:type="pct"/>
            <w:vAlign w:val="center"/>
          </w:tcPr>
          <w:p w14:paraId="3B4F45C1" w14:textId="59A5BBD5" w:rsidR="006722F9" w:rsidRPr="00D922FA" w:rsidRDefault="005F0926" w:rsidP="00B11DD5">
            <w:pPr>
              <w:tabs>
                <w:tab w:val="left" w:pos="993"/>
              </w:tabs>
              <w:jc w:val="center"/>
              <w:outlineLvl w:val="2"/>
            </w:pPr>
            <w:r w:rsidRPr="00D922FA">
              <w:t>-</w:t>
            </w:r>
          </w:p>
        </w:tc>
        <w:tc>
          <w:tcPr>
            <w:tcW w:w="734" w:type="pct"/>
            <w:vAlign w:val="center"/>
          </w:tcPr>
          <w:p w14:paraId="368A72A8" w14:textId="6B52A296" w:rsidR="006722F9" w:rsidRPr="00D922FA" w:rsidRDefault="005F0926" w:rsidP="00B11DD5">
            <w:pPr>
              <w:tabs>
                <w:tab w:val="left" w:pos="993"/>
              </w:tabs>
              <w:jc w:val="center"/>
              <w:outlineLvl w:val="2"/>
            </w:pPr>
            <w:r w:rsidRPr="00D922FA">
              <w:t>7,6</w:t>
            </w:r>
          </w:p>
        </w:tc>
      </w:tr>
    </w:tbl>
    <w:p w14:paraId="77783C1F" w14:textId="01DD0064" w:rsidR="00FA5718" w:rsidRDefault="00430141" w:rsidP="00430141">
      <w:pPr>
        <w:tabs>
          <w:tab w:val="left" w:pos="1134"/>
          <w:tab w:val="left" w:pos="1276"/>
        </w:tabs>
        <w:jc w:val="right"/>
        <w:rPr>
          <w:sz w:val="24"/>
          <w:szCs w:val="24"/>
        </w:rPr>
      </w:pPr>
      <w:r>
        <w:rPr>
          <w:sz w:val="24"/>
          <w:szCs w:val="24"/>
        </w:rPr>
        <w:t>(techninės charakteristikos tikslinamos PP metu)</w:t>
      </w:r>
    </w:p>
    <w:p w14:paraId="780739DA" w14:textId="77777777" w:rsidR="00430141" w:rsidRDefault="00430141" w:rsidP="00430141">
      <w:pPr>
        <w:tabs>
          <w:tab w:val="left" w:pos="1134"/>
          <w:tab w:val="left" w:pos="1276"/>
        </w:tabs>
        <w:jc w:val="right"/>
        <w:rPr>
          <w:sz w:val="24"/>
          <w:szCs w:val="24"/>
        </w:rPr>
      </w:pPr>
    </w:p>
    <w:p w14:paraId="0A16A297" w14:textId="25CD409E" w:rsidR="006B63C0" w:rsidRDefault="00223C44" w:rsidP="00F66F05">
      <w:pPr>
        <w:pStyle w:val="ListParagraph"/>
        <w:numPr>
          <w:ilvl w:val="0"/>
          <w:numId w:val="22"/>
        </w:numPr>
        <w:tabs>
          <w:tab w:val="left" w:pos="1134"/>
          <w:tab w:val="left" w:pos="1276"/>
        </w:tabs>
        <w:ind w:firstLine="851"/>
        <w:jc w:val="both"/>
        <w:rPr>
          <w:rFonts w:eastAsia="SimSun"/>
          <w:sz w:val="24"/>
          <w:szCs w:val="24"/>
          <w:lang w:eastAsia="ar-SA"/>
        </w:rPr>
      </w:pPr>
      <w:r>
        <w:rPr>
          <w:rFonts w:eastAsia="SimSun"/>
          <w:b/>
          <w:sz w:val="24"/>
          <w:szCs w:val="24"/>
          <w:lang w:eastAsia="ar-SA"/>
        </w:rPr>
        <w:t>Remonto</w:t>
      </w:r>
      <w:r w:rsidR="002A075D">
        <w:rPr>
          <w:rFonts w:eastAsia="SimSun"/>
          <w:b/>
          <w:sz w:val="24"/>
          <w:szCs w:val="24"/>
          <w:lang w:eastAsia="ar-SA"/>
        </w:rPr>
        <w:t xml:space="preserve"> ir patalpų įrengimo</w:t>
      </w:r>
      <w:r w:rsidR="0065080A" w:rsidRPr="00A465A1">
        <w:rPr>
          <w:rFonts w:eastAsia="SimSun"/>
          <w:b/>
          <w:sz w:val="24"/>
          <w:szCs w:val="24"/>
          <w:lang w:eastAsia="ar-SA"/>
        </w:rPr>
        <w:t xml:space="preserve"> reikalavimai</w:t>
      </w:r>
      <w:r w:rsidR="0065080A" w:rsidRPr="00A465A1">
        <w:rPr>
          <w:rFonts w:eastAsia="SimSun"/>
          <w:sz w:val="24"/>
          <w:szCs w:val="24"/>
          <w:lang w:eastAsia="ar-SA"/>
        </w:rPr>
        <w:t>:</w:t>
      </w:r>
    </w:p>
    <w:p w14:paraId="0845B8D5" w14:textId="2FE978F6" w:rsidR="00315BBD" w:rsidRPr="00315BBD" w:rsidRDefault="00D912B8" w:rsidP="00F66F05">
      <w:pPr>
        <w:numPr>
          <w:ilvl w:val="1"/>
          <w:numId w:val="22"/>
        </w:numPr>
        <w:tabs>
          <w:tab w:val="left" w:pos="1134"/>
          <w:tab w:val="left" w:pos="1276"/>
        </w:tabs>
        <w:ind w:firstLine="851"/>
        <w:jc w:val="both"/>
        <w:rPr>
          <w:sz w:val="24"/>
          <w:szCs w:val="24"/>
        </w:rPr>
      </w:pPr>
      <w:r>
        <w:rPr>
          <w:sz w:val="24"/>
          <w:szCs w:val="24"/>
        </w:rPr>
        <w:t xml:space="preserve">suprojektuoti </w:t>
      </w:r>
      <w:r w:rsidR="00315BBD">
        <w:rPr>
          <w:sz w:val="24"/>
          <w:szCs w:val="24"/>
        </w:rPr>
        <w:t>statinio</w:t>
      </w:r>
      <w:r w:rsidR="0032193D">
        <w:rPr>
          <w:sz w:val="24"/>
          <w:szCs w:val="24"/>
        </w:rPr>
        <w:t xml:space="preserve"> dalies</w:t>
      </w:r>
      <w:r w:rsidR="00315BBD">
        <w:rPr>
          <w:sz w:val="24"/>
          <w:szCs w:val="24"/>
        </w:rPr>
        <w:t xml:space="preserve"> </w:t>
      </w:r>
      <w:r w:rsidR="00223C44">
        <w:rPr>
          <w:sz w:val="24"/>
          <w:szCs w:val="24"/>
        </w:rPr>
        <w:t>remonto</w:t>
      </w:r>
      <w:r>
        <w:rPr>
          <w:sz w:val="24"/>
          <w:szCs w:val="24"/>
        </w:rPr>
        <w:t xml:space="preserve"> sprendinius</w:t>
      </w:r>
      <w:r w:rsidRPr="00FD2A5B">
        <w:rPr>
          <w:sz w:val="24"/>
          <w:szCs w:val="24"/>
        </w:rPr>
        <w:t xml:space="preserve"> </w:t>
      </w:r>
      <w:r>
        <w:rPr>
          <w:sz w:val="24"/>
          <w:szCs w:val="24"/>
        </w:rPr>
        <w:t>atsižvelgiant į</w:t>
      </w:r>
      <w:r w:rsidRPr="00FD2A5B">
        <w:rPr>
          <w:sz w:val="24"/>
          <w:szCs w:val="24"/>
        </w:rPr>
        <w:t xml:space="preserve"> </w:t>
      </w:r>
      <w:r w:rsidR="0032193D">
        <w:rPr>
          <w:sz w:val="24"/>
          <w:szCs w:val="24"/>
        </w:rPr>
        <w:t>g</w:t>
      </w:r>
      <w:r w:rsidRPr="00C941EB">
        <w:rPr>
          <w:sz w:val="24"/>
          <w:szCs w:val="24"/>
        </w:rPr>
        <w:t>aražų paskirties pastat</w:t>
      </w:r>
      <w:r>
        <w:rPr>
          <w:sz w:val="24"/>
          <w:szCs w:val="24"/>
        </w:rPr>
        <w:t>o</w:t>
      </w:r>
      <w:r w:rsidRPr="00C941EB">
        <w:rPr>
          <w:sz w:val="24"/>
          <w:szCs w:val="24"/>
        </w:rPr>
        <w:t xml:space="preserve"> </w:t>
      </w:r>
      <w:r w:rsidRPr="0032193D">
        <w:rPr>
          <w:b/>
          <w:bCs/>
          <w:sz w:val="24"/>
          <w:szCs w:val="24"/>
        </w:rPr>
        <w:t>52G1/b</w:t>
      </w:r>
      <w:r w:rsidRPr="00C941EB">
        <w:rPr>
          <w:sz w:val="24"/>
          <w:szCs w:val="24"/>
        </w:rPr>
        <w:t xml:space="preserve"> adresu Alytus, Ulonų g. 14</w:t>
      </w:r>
      <w:r>
        <w:rPr>
          <w:sz w:val="24"/>
          <w:szCs w:val="24"/>
        </w:rPr>
        <w:t>,</w:t>
      </w:r>
      <w:r w:rsidRPr="00FD2A5B">
        <w:rPr>
          <w:sz w:val="24"/>
          <w:szCs w:val="24"/>
        </w:rPr>
        <w:t xml:space="preserve"> </w:t>
      </w:r>
      <w:r>
        <w:rPr>
          <w:sz w:val="24"/>
          <w:szCs w:val="24"/>
        </w:rPr>
        <w:t>statinio techninės būklės vertinimo(ekspertizės)</w:t>
      </w:r>
      <w:r w:rsidR="0032193D">
        <w:rPr>
          <w:sz w:val="24"/>
          <w:szCs w:val="24"/>
        </w:rPr>
        <w:t xml:space="preserve"> </w:t>
      </w:r>
      <w:r w:rsidRPr="00FD2A5B">
        <w:rPr>
          <w:sz w:val="24"/>
          <w:szCs w:val="24"/>
        </w:rPr>
        <w:t>išvadas</w:t>
      </w:r>
      <w:r>
        <w:rPr>
          <w:sz w:val="24"/>
          <w:szCs w:val="24"/>
        </w:rPr>
        <w:t xml:space="preserve"> </w:t>
      </w:r>
      <w:r w:rsidR="0032193D">
        <w:rPr>
          <w:sz w:val="24"/>
          <w:szCs w:val="24"/>
        </w:rPr>
        <w:t xml:space="preserve">ir rekomendacijas (priedas Nr. </w:t>
      </w:r>
      <w:r w:rsidR="006C21AF">
        <w:rPr>
          <w:sz w:val="24"/>
          <w:szCs w:val="24"/>
        </w:rPr>
        <w:t>4</w:t>
      </w:r>
      <w:r w:rsidR="0032193D">
        <w:rPr>
          <w:sz w:val="24"/>
          <w:szCs w:val="24"/>
        </w:rPr>
        <w:t>)</w:t>
      </w:r>
      <w:r w:rsidR="00315BBD">
        <w:rPr>
          <w:sz w:val="24"/>
          <w:szCs w:val="24"/>
        </w:rPr>
        <w:t>. Statinio planas</w:t>
      </w:r>
      <w:r w:rsidR="00315BBD" w:rsidRPr="00315BBD">
        <w:rPr>
          <w:sz w:val="24"/>
          <w:szCs w:val="24"/>
        </w:rPr>
        <w:t xml:space="preserve"> iš ekspertizės VI</w:t>
      </w:r>
      <w:r w:rsidR="0032193D">
        <w:rPr>
          <w:sz w:val="24"/>
          <w:szCs w:val="24"/>
        </w:rPr>
        <w:t xml:space="preserve"> </w:t>
      </w:r>
      <w:r w:rsidR="00315BBD" w:rsidRPr="00315BBD">
        <w:rPr>
          <w:sz w:val="24"/>
          <w:szCs w:val="24"/>
        </w:rPr>
        <w:t>skyriaus:</w:t>
      </w:r>
    </w:p>
    <w:p w14:paraId="7D163779" w14:textId="77777777" w:rsidR="00315BBD" w:rsidRDefault="00315BBD" w:rsidP="00F66F05">
      <w:pPr>
        <w:keepNext/>
        <w:tabs>
          <w:tab w:val="left" w:pos="1134"/>
          <w:tab w:val="left" w:pos="1276"/>
        </w:tabs>
        <w:jc w:val="center"/>
      </w:pPr>
      <w:r w:rsidRPr="00315BBD">
        <w:rPr>
          <w:noProof/>
          <w:sz w:val="24"/>
          <w:szCs w:val="24"/>
          <w:lang w:val="en-US"/>
        </w:rPr>
        <w:drawing>
          <wp:inline distT="0" distB="0" distL="0" distR="0" wp14:anchorId="7E9E59D4" wp14:editId="3652D227">
            <wp:extent cx="4398579" cy="2410132"/>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31741" cy="2483096"/>
                    </a:xfrm>
                    <a:prstGeom prst="rect">
                      <a:avLst/>
                    </a:prstGeom>
                  </pic:spPr>
                </pic:pic>
              </a:graphicData>
            </a:graphic>
          </wp:inline>
        </w:drawing>
      </w:r>
    </w:p>
    <w:p w14:paraId="2E93D2DB" w14:textId="05A1E8A1" w:rsidR="00315BBD" w:rsidRPr="00315BBD" w:rsidRDefault="00315BBD" w:rsidP="00F03F93">
      <w:pPr>
        <w:pStyle w:val="Caption"/>
        <w:jc w:val="center"/>
        <w:rPr>
          <w:i w:val="0"/>
          <w:iCs w:val="0"/>
          <w:color w:val="auto"/>
          <w:sz w:val="20"/>
          <w:szCs w:val="20"/>
        </w:rPr>
      </w:pPr>
      <w:r w:rsidRPr="00315BBD">
        <w:rPr>
          <w:b/>
          <w:bCs/>
          <w:i w:val="0"/>
          <w:iCs w:val="0"/>
          <w:color w:val="auto"/>
          <w:sz w:val="20"/>
          <w:szCs w:val="20"/>
        </w:rPr>
        <w:fldChar w:fldCharType="begin"/>
      </w:r>
      <w:r w:rsidRPr="00315BBD">
        <w:rPr>
          <w:b/>
          <w:bCs/>
          <w:i w:val="0"/>
          <w:iCs w:val="0"/>
          <w:color w:val="auto"/>
          <w:sz w:val="20"/>
          <w:szCs w:val="20"/>
        </w:rPr>
        <w:instrText xml:space="preserve"> SEQ pav. \* ARABIC </w:instrText>
      </w:r>
      <w:r w:rsidRPr="00315BBD">
        <w:rPr>
          <w:b/>
          <w:bCs/>
          <w:i w:val="0"/>
          <w:iCs w:val="0"/>
          <w:color w:val="auto"/>
          <w:sz w:val="20"/>
          <w:szCs w:val="20"/>
        </w:rPr>
        <w:fldChar w:fldCharType="separate"/>
      </w:r>
      <w:r w:rsidRPr="00315BBD">
        <w:rPr>
          <w:b/>
          <w:bCs/>
          <w:i w:val="0"/>
          <w:iCs w:val="0"/>
          <w:noProof/>
          <w:color w:val="auto"/>
          <w:sz w:val="20"/>
          <w:szCs w:val="20"/>
        </w:rPr>
        <w:t>2</w:t>
      </w:r>
      <w:r w:rsidRPr="00315BBD">
        <w:rPr>
          <w:b/>
          <w:bCs/>
          <w:i w:val="0"/>
          <w:iCs w:val="0"/>
          <w:color w:val="auto"/>
          <w:sz w:val="20"/>
          <w:szCs w:val="20"/>
        </w:rPr>
        <w:fldChar w:fldCharType="end"/>
      </w:r>
      <w:r w:rsidRPr="00315BBD">
        <w:rPr>
          <w:b/>
          <w:bCs/>
          <w:i w:val="0"/>
          <w:iCs w:val="0"/>
          <w:color w:val="auto"/>
          <w:sz w:val="20"/>
          <w:szCs w:val="20"/>
        </w:rPr>
        <w:t xml:space="preserve"> pav.</w:t>
      </w:r>
      <w:r w:rsidRPr="00315BBD">
        <w:rPr>
          <w:i w:val="0"/>
          <w:iCs w:val="0"/>
          <w:color w:val="auto"/>
          <w:sz w:val="20"/>
          <w:szCs w:val="20"/>
        </w:rPr>
        <w:t xml:space="preserve"> Pastato schema (raudona spalva pažymėtos sienos su deformac</w:t>
      </w:r>
      <w:r w:rsidRPr="0032193D">
        <w:rPr>
          <w:i w:val="0"/>
          <w:iCs w:val="0"/>
          <w:color w:val="auto"/>
          <w:sz w:val="20"/>
          <w:szCs w:val="20"/>
        </w:rPr>
        <w:t>ij</w:t>
      </w:r>
      <w:r w:rsidRPr="00315BBD">
        <w:rPr>
          <w:i w:val="0"/>
          <w:iCs w:val="0"/>
          <w:color w:val="auto"/>
          <w:sz w:val="20"/>
          <w:szCs w:val="20"/>
        </w:rPr>
        <w:t>omis)</w:t>
      </w:r>
    </w:p>
    <w:p w14:paraId="0A0F382A" w14:textId="0C67FC9D" w:rsidR="00E6296E" w:rsidRDefault="00E6296E" w:rsidP="00F66F05">
      <w:pPr>
        <w:numPr>
          <w:ilvl w:val="1"/>
          <w:numId w:val="22"/>
        </w:numPr>
        <w:tabs>
          <w:tab w:val="left" w:pos="1134"/>
          <w:tab w:val="left" w:pos="1276"/>
        </w:tabs>
        <w:ind w:firstLine="851"/>
        <w:jc w:val="both"/>
        <w:rPr>
          <w:sz w:val="24"/>
          <w:szCs w:val="24"/>
        </w:rPr>
      </w:pPr>
      <w:r>
        <w:rPr>
          <w:sz w:val="24"/>
          <w:szCs w:val="24"/>
        </w:rPr>
        <w:lastRenderedPageBreak/>
        <w:t xml:space="preserve">jeigu </w:t>
      </w:r>
      <w:r w:rsidR="007C42C4">
        <w:rPr>
          <w:sz w:val="24"/>
          <w:szCs w:val="24"/>
        </w:rPr>
        <w:t xml:space="preserve">statinio </w:t>
      </w:r>
      <w:r w:rsidR="00223C44">
        <w:rPr>
          <w:sz w:val="24"/>
          <w:szCs w:val="24"/>
        </w:rPr>
        <w:t>remonto</w:t>
      </w:r>
      <w:r w:rsidR="00C32C60">
        <w:rPr>
          <w:sz w:val="24"/>
          <w:szCs w:val="24"/>
        </w:rPr>
        <w:t xml:space="preserve"> </w:t>
      </w:r>
      <w:r w:rsidR="007C42C4">
        <w:rPr>
          <w:sz w:val="24"/>
          <w:szCs w:val="24"/>
        </w:rPr>
        <w:t>projektavimo</w:t>
      </w:r>
      <w:r w:rsidR="00B1620B">
        <w:rPr>
          <w:sz w:val="24"/>
          <w:szCs w:val="24"/>
        </w:rPr>
        <w:t xml:space="preserve"> ir rangos</w:t>
      </w:r>
      <w:r>
        <w:rPr>
          <w:sz w:val="24"/>
          <w:szCs w:val="24"/>
        </w:rPr>
        <w:t xml:space="preserve"> metu yra pastebimos statinio būklės</w:t>
      </w:r>
      <w:r w:rsidR="00C32C60">
        <w:rPr>
          <w:sz w:val="24"/>
          <w:szCs w:val="24"/>
        </w:rPr>
        <w:t xml:space="preserve"> p</w:t>
      </w:r>
      <w:r w:rsidR="00567F24">
        <w:rPr>
          <w:sz w:val="24"/>
          <w:szCs w:val="24"/>
        </w:rPr>
        <w:t>ap</w:t>
      </w:r>
      <w:r w:rsidR="00C32C60">
        <w:rPr>
          <w:sz w:val="24"/>
          <w:szCs w:val="24"/>
        </w:rPr>
        <w:t xml:space="preserve">rastėjimas ir(ar) susidariusių pažeidimų progresavimas </w:t>
      </w:r>
      <w:proofErr w:type="spellStart"/>
      <w:r w:rsidR="00C32C60">
        <w:rPr>
          <w:sz w:val="24"/>
          <w:szCs w:val="24"/>
        </w:rPr>
        <w:t>t.y</w:t>
      </w:r>
      <w:proofErr w:type="spellEnd"/>
      <w:r w:rsidR="00C32C60">
        <w:rPr>
          <w:sz w:val="24"/>
          <w:szCs w:val="24"/>
        </w:rPr>
        <w:t xml:space="preserve">. pastebimi pokyčiai </w:t>
      </w:r>
      <w:proofErr w:type="spellStart"/>
      <w:r w:rsidR="00C32C60">
        <w:rPr>
          <w:sz w:val="24"/>
          <w:szCs w:val="24"/>
        </w:rPr>
        <w:t>lygint</w:t>
      </w:r>
      <w:proofErr w:type="spellEnd"/>
      <w:r w:rsidR="00C32C60">
        <w:rPr>
          <w:sz w:val="24"/>
          <w:szCs w:val="24"/>
        </w:rPr>
        <w:t xml:space="preserve"> su atlikta ekspertize – esant poreikiui, atlikti pakartotiną ekspertizę</w:t>
      </w:r>
      <w:r w:rsidR="0050222A">
        <w:rPr>
          <w:rStyle w:val="FootnoteReference"/>
          <w:sz w:val="24"/>
          <w:szCs w:val="24"/>
        </w:rPr>
        <w:footnoteReference w:id="2"/>
      </w:r>
      <w:r w:rsidR="00B03403">
        <w:rPr>
          <w:sz w:val="24"/>
          <w:szCs w:val="24"/>
        </w:rPr>
        <w:t xml:space="preserve"> ir</w:t>
      </w:r>
      <w:r w:rsidR="007C42C4">
        <w:rPr>
          <w:sz w:val="24"/>
          <w:szCs w:val="24"/>
        </w:rPr>
        <w:t xml:space="preserve"> atsižvelgiant į ją, suprojektuoti</w:t>
      </w:r>
      <w:r w:rsidR="005A2761">
        <w:rPr>
          <w:sz w:val="24"/>
          <w:szCs w:val="24"/>
        </w:rPr>
        <w:t xml:space="preserve"> pastato</w:t>
      </w:r>
      <w:r w:rsidR="007C42C4">
        <w:rPr>
          <w:sz w:val="24"/>
          <w:szCs w:val="24"/>
        </w:rPr>
        <w:t xml:space="preserve"> </w:t>
      </w:r>
      <w:r w:rsidR="00AC6919">
        <w:rPr>
          <w:sz w:val="24"/>
          <w:szCs w:val="24"/>
        </w:rPr>
        <w:t xml:space="preserve">remonto </w:t>
      </w:r>
      <w:r w:rsidR="007C42C4">
        <w:rPr>
          <w:sz w:val="24"/>
          <w:szCs w:val="24"/>
        </w:rPr>
        <w:t>sprendinius;</w:t>
      </w:r>
    </w:p>
    <w:p w14:paraId="6EC80CAC" w14:textId="6CECA7EA" w:rsidR="00D202D2" w:rsidRPr="00D202D2" w:rsidRDefault="00D202D2" w:rsidP="00F66F05">
      <w:pPr>
        <w:numPr>
          <w:ilvl w:val="1"/>
          <w:numId w:val="22"/>
        </w:numPr>
        <w:tabs>
          <w:tab w:val="left" w:pos="1134"/>
          <w:tab w:val="left" w:pos="1276"/>
        </w:tabs>
        <w:ind w:firstLine="851"/>
        <w:jc w:val="both"/>
        <w:rPr>
          <w:sz w:val="24"/>
          <w:szCs w:val="24"/>
        </w:rPr>
      </w:pPr>
      <w:r>
        <w:rPr>
          <w:sz w:val="24"/>
          <w:szCs w:val="24"/>
        </w:rPr>
        <w:t>s</w:t>
      </w:r>
      <w:r w:rsidRPr="00D202D2">
        <w:rPr>
          <w:sz w:val="24"/>
          <w:szCs w:val="24"/>
        </w:rPr>
        <w:t xml:space="preserve">uprojektuoti </w:t>
      </w:r>
      <w:r w:rsidRPr="006D024C">
        <w:rPr>
          <w:b/>
          <w:bCs/>
          <w:sz w:val="24"/>
          <w:szCs w:val="24"/>
        </w:rPr>
        <w:t>atskirą</w:t>
      </w:r>
      <w:r w:rsidR="008B4D7F">
        <w:rPr>
          <w:b/>
          <w:bCs/>
          <w:sz w:val="24"/>
          <w:szCs w:val="24"/>
        </w:rPr>
        <w:t>, atitvertą</w:t>
      </w:r>
      <w:r w:rsidRPr="006D024C">
        <w:rPr>
          <w:b/>
          <w:bCs/>
          <w:sz w:val="24"/>
          <w:szCs w:val="24"/>
        </w:rPr>
        <w:t xml:space="preserve"> administracinę erdvę</w:t>
      </w:r>
      <w:r w:rsidRPr="00D202D2">
        <w:rPr>
          <w:sz w:val="24"/>
          <w:szCs w:val="24"/>
        </w:rPr>
        <w:t xml:space="preserve"> sandėlio</w:t>
      </w:r>
      <w:r w:rsidR="00115F0F">
        <w:rPr>
          <w:sz w:val="24"/>
          <w:szCs w:val="24"/>
        </w:rPr>
        <w:t xml:space="preserve"> remontuojamos patalpos</w:t>
      </w:r>
      <w:r w:rsidRPr="00D202D2">
        <w:rPr>
          <w:sz w:val="24"/>
          <w:szCs w:val="24"/>
        </w:rPr>
        <w:t xml:space="preserve"> viduje</w:t>
      </w:r>
      <w:r>
        <w:rPr>
          <w:sz w:val="24"/>
          <w:szCs w:val="24"/>
        </w:rPr>
        <w:t>. Šioje erdvėje suprojektuoti šildomas darbo vietas, nurodytas 7.2 p. ir kitas</w:t>
      </w:r>
      <w:r w:rsidR="00F25C73">
        <w:rPr>
          <w:sz w:val="24"/>
          <w:szCs w:val="24"/>
        </w:rPr>
        <w:t xml:space="preserve"> reikalingas</w:t>
      </w:r>
      <w:r>
        <w:rPr>
          <w:sz w:val="24"/>
          <w:szCs w:val="24"/>
        </w:rPr>
        <w:t xml:space="preserve"> patalpas;</w:t>
      </w:r>
    </w:p>
    <w:p w14:paraId="021289FA" w14:textId="7E932A3B" w:rsidR="00D912B8" w:rsidRDefault="00D912B8" w:rsidP="00F66F05">
      <w:pPr>
        <w:numPr>
          <w:ilvl w:val="1"/>
          <w:numId w:val="22"/>
        </w:numPr>
        <w:tabs>
          <w:tab w:val="left" w:pos="1134"/>
          <w:tab w:val="left" w:pos="1276"/>
        </w:tabs>
        <w:ind w:firstLine="851"/>
        <w:jc w:val="both"/>
        <w:rPr>
          <w:sz w:val="24"/>
          <w:szCs w:val="24"/>
        </w:rPr>
      </w:pPr>
      <w:r w:rsidRPr="004B29F6">
        <w:rPr>
          <w:b/>
          <w:bCs/>
          <w:sz w:val="24"/>
          <w:szCs w:val="24"/>
        </w:rPr>
        <w:t>suprojektuoti</w:t>
      </w:r>
      <w:r w:rsidR="004B29F6" w:rsidRPr="004B29F6">
        <w:rPr>
          <w:b/>
          <w:bCs/>
          <w:sz w:val="24"/>
          <w:szCs w:val="24"/>
        </w:rPr>
        <w:t xml:space="preserve"> viso</w:t>
      </w:r>
      <w:r w:rsidRPr="004B29F6">
        <w:rPr>
          <w:b/>
          <w:bCs/>
          <w:sz w:val="24"/>
          <w:szCs w:val="24"/>
        </w:rPr>
        <w:t xml:space="preserve"> pastato fasado apskardinimą</w:t>
      </w:r>
      <w:r w:rsidR="000302AC">
        <w:rPr>
          <w:sz w:val="24"/>
          <w:szCs w:val="24"/>
        </w:rPr>
        <w:t xml:space="preserve">. </w:t>
      </w:r>
      <w:r w:rsidR="00517FD8">
        <w:rPr>
          <w:sz w:val="24"/>
          <w:szCs w:val="24"/>
        </w:rPr>
        <w:t>Apskardinimo sprendinius parinkti a</w:t>
      </w:r>
      <w:r>
        <w:rPr>
          <w:sz w:val="24"/>
          <w:szCs w:val="24"/>
        </w:rPr>
        <w:t>tsižvelgi</w:t>
      </w:r>
      <w:r w:rsidR="00517FD8">
        <w:rPr>
          <w:sz w:val="24"/>
          <w:szCs w:val="24"/>
        </w:rPr>
        <w:t>ant</w:t>
      </w:r>
      <w:r>
        <w:rPr>
          <w:sz w:val="24"/>
          <w:szCs w:val="24"/>
        </w:rPr>
        <w:t xml:space="preserve"> į šalia esanči</w:t>
      </w:r>
      <w:r w:rsidR="000302AC">
        <w:rPr>
          <w:sz w:val="24"/>
          <w:szCs w:val="24"/>
        </w:rPr>
        <w:t>ų</w:t>
      </w:r>
      <w:r>
        <w:rPr>
          <w:sz w:val="24"/>
          <w:szCs w:val="24"/>
        </w:rPr>
        <w:t xml:space="preserve"> garaž</w:t>
      </w:r>
      <w:r w:rsidR="000302AC">
        <w:rPr>
          <w:sz w:val="24"/>
          <w:szCs w:val="24"/>
        </w:rPr>
        <w:t>ų apskardinimą</w:t>
      </w:r>
      <w:r>
        <w:rPr>
          <w:sz w:val="24"/>
          <w:szCs w:val="24"/>
        </w:rPr>
        <w:t xml:space="preserve"> ir išlaikyti teritorijos architektūrinį vientisumą</w:t>
      </w:r>
      <w:r w:rsidR="00FC2EB9">
        <w:rPr>
          <w:sz w:val="24"/>
          <w:szCs w:val="24"/>
        </w:rPr>
        <w:t xml:space="preserve"> (sprendinys tikslinamas PP metu)</w:t>
      </w:r>
      <w:r>
        <w:rPr>
          <w:sz w:val="24"/>
          <w:szCs w:val="24"/>
        </w:rPr>
        <w:t>;</w:t>
      </w:r>
    </w:p>
    <w:p w14:paraId="33CE6136" w14:textId="4B1977F1" w:rsidR="00A22CDB" w:rsidRPr="00A22CDB" w:rsidRDefault="001E5A2D" w:rsidP="00F66F05">
      <w:pPr>
        <w:numPr>
          <w:ilvl w:val="1"/>
          <w:numId w:val="22"/>
        </w:numPr>
        <w:tabs>
          <w:tab w:val="left" w:pos="1134"/>
          <w:tab w:val="left" w:pos="1276"/>
        </w:tabs>
        <w:ind w:firstLine="851"/>
        <w:jc w:val="both"/>
        <w:rPr>
          <w:sz w:val="24"/>
          <w:szCs w:val="24"/>
        </w:rPr>
      </w:pPr>
      <w:r>
        <w:rPr>
          <w:sz w:val="24"/>
          <w:szCs w:val="24"/>
        </w:rPr>
        <w:t>suprojektuoti parkavimo vietas</w:t>
      </w:r>
      <w:r w:rsidR="00567F24">
        <w:rPr>
          <w:sz w:val="24"/>
          <w:szCs w:val="24"/>
        </w:rPr>
        <w:t xml:space="preserve"> </w:t>
      </w:r>
      <w:r w:rsidR="00A22CDB">
        <w:rPr>
          <w:sz w:val="24"/>
          <w:szCs w:val="24"/>
        </w:rPr>
        <w:t>11.1 p. nurodytoms transporto priemonėms</w:t>
      </w:r>
      <w:r w:rsidR="00FC2EB9">
        <w:rPr>
          <w:sz w:val="24"/>
          <w:szCs w:val="24"/>
        </w:rPr>
        <w:t xml:space="preserve"> parkavimo vietų matmenys pateikti </w:t>
      </w:r>
      <w:r w:rsidR="00E43874">
        <w:rPr>
          <w:sz w:val="24"/>
          <w:szCs w:val="24"/>
        </w:rPr>
        <w:t>7</w:t>
      </w:r>
      <w:r w:rsidR="00FC2EB9">
        <w:rPr>
          <w:sz w:val="24"/>
          <w:szCs w:val="24"/>
        </w:rPr>
        <w:t xml:space="preserve">.1 p. </w:t>
      </w:r>
      <w:r w:rsidR="004D116F">
        <w:rPr>
          <w:sz w:val="24"/>
          <w:szCs w:val="24"/>
        </w:rPr>
        <w:t>(matmenys</w:t>
      </w:r>
      <w:r w:rsidR="00FC2EB9">
        <w:rPr>
          <w:sz w:val="24"/>
          <w:szCs w:val="24"/>
        </w:rPr>
        <w:t>, išdėstymas ir vietų skaičius</w:t>
      </w:r>
      <w:r w:rsidR="004D116F">
        <w:rPr>
          <w:sz w:val="24"/>
          <w:szCs w:val="24"/>
        </w:rPr>
        <w:t xml:space="preserve"> tikslinam</w:t>
      </w:r>
      <w:r w:rsidR="00FC2EB9">
        <w:rPr>
          <w:sz w:val="24"/>
          <w:szCs w:val="24"/>
        </w:rPr>
        <w:t>as</w:t>
      </w:r>
      <w:r w:rsidR="004D116F">
        <w:rPr>
          <w:sz w:val="24"/>
          <w:szCs w:val="24"/>
        </w:rPr>
        <w:t xml:space="preserve"> PP metu);</w:t>
      </w:r>
    </w:p>
    <w:p w14:paraId="64D4188F" w14:textId="77777777" w:rsidR="002A075D" w:rsidRPr="00024832" w:rsidRDefault="002A075D" w:rsidP="00F66F05">
      <w:pPr>
        <w:numPr>
          <w:ilvl w:val="1"/>
          <w:numId w:val="22"/>
        </w:numPr>
        <w:tabs>
          <w:tab w:val="left" w:pos="1418"/>
          <w:tab w:val="left" w:pos="1560"/>
        </w:tabs>
        <w:ind w:firstLine="851"/>
        <w:jc w:val="both"/>
        <w:rPr>
          <w:sz w:val="24"/>
          <w:szCs w:val="24"/>
          <w:lang w:eastAsia="lt-LT"/>
        </w:rPr>
      </w:pPr>
      <w:r w:rsidRPr="00024832">
        <w:rPr>
          <w:sz w:val="24"/>
          <w:szCs w:val="24"/>
          <w:lang w:eastAsia="lt-LT"/>
        </w:rPr>
        <w:t>suprojektuoti minimalią patalpų vidaus apdailą, atsižvelgiant į patalpų paskirtį, higieninius reikalavimus;</w:t>
      </w:r>
    </w:p>
    <w:p w14:paraId="6ED787AD" w14:textId="77777777" w:rsidR="002A075D" w:rsidRDefault="002A075D" w:rsidP="00F66F05">
      <w:pPr>
        <w:numPr>
          <w:ilvl w:val="1"/>
          <w:numId w:val="22"/>
        </w:numPr>
        <w:tabs>
          <w:tab w:val="left" w:pos="1418"/>
          <w:tab w:val="left" w:pos="1560"/>
        </w:tabs>
        <w:ind w:firstLine="851"/>
        <w:jc w:val="both"/>
        <w:rPr>
          <w:sz w:val="24"/>
          <w:szCs w:val="24"/>
          <w:lang w:eastAsia="lt-LT"/>
        </w:rPr>
      </w:pPr>
      <w:r w:rsidRPr="00024832">
        <w:rPr>
          <w:sz w:val="24"/>
          <w:szCs w:val="24"/>
        </w:rPr>
        <w:t>parengti baldų/įrangos išdėstymo planus ir specifikacijas;</w:t>
      </w:r>
    </w:p>
    <w:p w14:paraId="66508DE0" w14:textId="596A4870" w:rsidR="002A075D" w:rsidRPr="00024832" w:rsidRDefault="00BC3F98" w:rsidP="00F66F05">
      <w:pPr>
        <w:numPr>
          <w:ilvl w:val="1"/>
          <w:numId w:val="22"/>
        </w:numPr>
        <w:tabs>
          <w:tab w:val="left" w:pos="1418"/>
          <w:tab w:val="left" w:pos="1560"/>
        </w:tabs>
        <w:ind w:firstLine="851"/>
        <w:jc w:val="both"/>
        <w:rPr>
          <w:sz w:val="24"/>
          <w:szCs w:val="24"/>
          <w:lang w:eastAsia="lt-LT"/>
        </w:rPr>
      </w:pPr>
      <w:bookmarkStart w:id="4" w:name="_Hlk213328742"/>
      <w:r>
        <w:rPr>
          <w:sz w:val="24"/>
          <w:szCs w:val="24"/>
        </w:rPr>
        <w:t xml:space="preserve">įvertinti esamus ir esant poreikiui </w:t>
      </w:r>
      <w:r w:rsidR="002A075D" w:rsidRPr="00024832">
        <w:rPr>
          <w:sz w:val="24"/>
          <w:szCs w:val="24"/>
        </w:rPr>
        <w:t xml:space="preserve">suprojektuoti efektyvius patalpų apšvietimo sprendinius (atsižvelgiant į patalpos paskirtį), naudojant LED tipo šviestuvus, transporto priemonių saugojimo patalpoje apšviestumas grindų lygyje – ne mažesnis, kaip 100 </w:t>
      </w:r>
      <w:proofErr w:type="spellStart"/>
      <w:r w:rsidR="002A075D" w:rsidRPr="00024832">
        <w:rPr>
          <w:sz w:val="24"/>
          <w:szCs w:val="24"/>
        </w:rPr>
        <w:t>Lx</w:t>
      </w:r>
      <w:proofErr w:type="spellEnd"/>
      <w:r w:rsidR="002A075D" w:rsidRPr="00024832">
        <w:rPr>
          <w:sz w:val="24"/>
          <w:szCs w:val="24"/>
        </w:rPr>
        <w:t>;</w:t>
      </w:r>
    </w:p>
    <w:bookmarkEnd w:id="4"/>
    <w:p w14:paraId="3B290354" w14:textId="77777777" w:rsidR="002A075D" w:rsidRPr="00024832" w:rsidRDefault="002A075D" w:rsidP="00F66F05">
      <w:pPr>
        <w:numPr>
          <w:ilvl w:val="1"/>
          <w:numId w:val="22"/>
        </w:numPr>
        <w:tabs>
          <w:tab w:val="left" w:pos="1418"/>
          <w:tab w:val="left" w:pos="1560"/>
        </w:tabs>
        <w:ind w:firstLine="851"/>
        <w:jc w:val="both"/>
        <w:rPr>
          <w:sz w:val="24"/>
          <w:szCs w:val="24"/>
          <w:lang w:eastAsia="lt-LT"/>
        </w:rPr>
      </w:pPr>
      <w:r w:rsidRPr="00024832">
        <w:rPr>
          <w:sz w:val="24"/>
          <w:szCs w:val="24"/>
        </w:rPr>
        <w:t>patalpų oro drėgmė ir temperatūra parenkama pagal patalpos paskirtį ir tokios paskirties patalpai keliamus reikalavimus, jei nenurodyta kitaip. Patalpų parametrai, tikslinami projektinių pasiūlymų rengimo metu;</w:t>
      </w:r>
    </w:p>
    <w:p w14:paraId="5398D7D3" w14:textId="5BD18D50" w:rsidR="00F03F93" w:rsidRPr="00024832" w:rsidRDefault="00812556" w:rsidP="00F03F93">
      <w:pPr>
        <w:numPr>
          <w:ilvl w:val="1"/>
          <w:numId w:val="22"/>
        </w:numPr>
        <w:tabs>
          <w:tab w:val="left" w:pos="1418"/>
          <w:tab w:val="left" w:pos="1560"/>
        </w:tabs>
        <w:ind w:firstLine="851"/>
        <w:jc w:val="both"/>
        <w:rPr>
          <w:rFonts w:eastAsia="SimSun"/>
          <w:b/>
          <w:sz w:val="24"/>
          <w:szCs w:val="24"/>
          <w:lang w:eastAsia="ar-SA"/>
        </w:rPr>
      </w:pPr>
      <w:r>
        <w:rPr>
          <w:sz w:val="24"/>
          <w:szCs w:val="24"/>
          <w:lang w:eastAsia="lt-LT"/>
        </w:rPr>
        <w:t xml:space="preserve">įvertinti galimybę ir </w:t>
      </w:r>
      <w:r w:rsidR="00F03F93" w:rsidRPr="00024832">
        <w:rPr>
          <w:sz w:val="24"/>
          <w:szCs w:val="24"/>
          <w:lang w:eastAsia="lt-LT"/>
        </w:rPr>
        <w:t>suprojektuoti</w:t>
      </w:r>
      <w:r w:rsidR="00F03F93" w:rsidRPr="00024832">
        <w:rPr>
          <w:rFonts w:eastAsia="SimSun"/>
          <w:sz w:val="24"/>
          <w:szCs w:val="24"/>
          <w:lang w:eastAsia="ar-SA"/>
        </w:rPr>
        <w:t xml:space="preserve"> rankiniu būdu pakeliamas sijas, skirtas priemonių (tentų, palapinių ir kt.) džiovinimui (žr. 1 pav.) </w:t>
      </w:r>
      <w:r w:rsidR="00FC2EB9">
        <w:rPr>
          <w:rFonts w:eastAsia="SimSun"/>
          <w:sz w:val="24"/>
          <w:szCs w:val="24"/>
          <w:lang w:eastAsia="ar-SA"/>
        </w:rPr>
        <w:t>~</w:t>
      </w:r>
      <w:r w:rsidR="00F03F93" w:rsidRPr="00024832">
        <w:rPr>
          <w:rFonts w:eastAsia="SimSun"/>
          <w:sz w:val="24"/>
          <w:szCs w:val="24"/>
          <w:lang w:eastAsia="ar-SA"/>
        </w:rPr>
        <w:t xml:space="preserve"> 5,0 vnt., kiekvienos sijos ilgis ne mažiau kaip 5,0 m (tikslus sijų išdėstymas ir skaičius bus nustatytas projektinių pasiūlymų rengimo metu). Sijos pakėlimui naudojamas rankinis lyninis suktuvas;</w:t>
      </w:r>
    </w:p>
    <w:p w14:paraId="299C936B" w14:textId="77777777" w:rsidR="00F03F93" w:rsidRPr="00024832" w:rsidRDefault="00F03F93" w:rsidP="00F03F93">
      <w:pPr>
        <w:tabs>
          <w:tab w:val="left" w:pos="851"/>
          <w:tab w:val="left" w:pos="1418"/>
          <w:tab w:val="left" w:pos="1701"/>
        </w:tabs>
        <w:jc w:val="center"/>
        <w:rPr>
          <w:rFonts w:eastAsia="SimSun"/>
          <w:b/>
          <w:sz w:val="24"/>
          <w:szCs w:val="24"/>
          <w:lang w:eastAsia="ar-SA"/>
        </w:rPr>
      </w:pPr>
      <w:r w:rsidRPr="00024832">
        <w:rPr>
          <w:noProof/>
          <w:lang w:val="en-US"/>
        </w:rPr>
        <w:drawing>
          <wp:inline distT="0" distB="0" distL="0" distR="0" wp14:anchorId="2D63F6EA" wp14:editId="6F043CDB">
            <wp:extent cx="2162175" cy="1614424"/>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75455" cy="1624340"/>
                    </a:xfrm>
                    <a:prstGeom prst="rect">
                      <a:avLst/>
                    </a:prstGeom>
                  </pic:spPr>
                </pic:pic>
              </a:graphicData>
            </a:graphic>
          </wp:inline>
        </w:drawing>
      </w:r>
    </w:p>
    <w:p w14:paraId="76D03A92" w14:textId="77777777" w:rsidR="00F03F93" w:rsidRPr="00024832" w:rsidRDefault="00F03F93" w:rsidP="00F03F93">
      <w:pPr>
        <w:pStyle w:val="ListParagraph"/>
        <w:numPr>
          <w:ilvl w:val="0"/>
          <w:numId w:val="30"/>
        </w:numPr>
        <w:spacing w:line="360" w:lineRule="auto"/>
        <w:jc w:val="center"/>
        <w:rPr>
          <w:bCs/>
        </w:rPr>
      </w:pPr>
      <w:r w:rsidRPr="00024832">
        <w:rPr>
          <w:rFonts w:eastAsia="SimSun"/>
          <w:b/>
          <w:bCs/>
          <w:lang w:eastAsia="ar-SA"/>
        </w:rPr>
        <w:t>pav.</w:t>
      </w:r>
      <w:r w:rsidRPr="00024832">
        <w:rPr>
          <w:rFonts w:eastAsia="SimSun"/>
          <w:lang w:eastAsia="ar-SA"/>
        </w:rPr>
        <w:t xml:space="preserve"> </w:t>
      </w:r>
      <w:r w:rsidRPr="00024832">
        <w:rPr>
          <w:bCs/>
        </w:rPr>
        <w:t>Rankiniu būdu pakeliamų sijų, skirtų priemonių džiovinimui, pavyzdys</w:t>
      </w:r>
    </w:p>
    <w:p w14:paraId="5C43FC52" w14:textId="3822D41A" w:rsidR="002A075D" w:rsidRPr="00ED6D3B" w:rsidRDefault="002A075D" w:rsidP="00F66F05">
      <w:pPr>
        <w:pStyle w:val="ListParagraph"/>
        <w:numPr>
          <w:ilvl w:val="2"/>
          <w:numId w:val="22"/>
        </w:numPr>
        <w:tabs>
          <w:tab w:val="left" w:pos="851"/>
          <w:tab w:val="left" w:pos="1560"/>
          <w:tab w:val="left" w:pos="1701"/>
        </w:tabs>
        <w:ind w:firstLine="851"/>
        <w:jc w:val="both"/>
        <w:rPr>
          <w:rFonts w:eastAsia="SimSun"/>
          <w:sz w:val="24"/>
          <w:szCs w:val="24"/>
          <w:lang w:eastAsia="ar-SA"/>
        </w:rPr>
      </w:pPr>
      <w:r w:rsidRPr="00ED6D3B">
        <w:rPr>
          <w:rFonts w:eastAsia="SimSun"/>
          <w:sz w:val="24"/>
          <w:szCs w:val="24"/>
          <w:lang w:eastAsia="ar-SA"/>
        </w:rPr>
        <w:lastRenderedPageBreak/>
        <w:t>dviejų parkavimo vietų grupei numatyti po elektros skydą, viename skyde numatyti</w:t>
      </w:r>
      <w:r w:rsidRPr="00ED6D3B">
        <w:rPr>
          <w:sz w:val="24"/>
          <w:szCs w:val="24"/>
          <w:lang w:eastAsia="lt-LT"/>
        </w:rPr>
        <w:t xml:space="preserve"> elektros kištukinius lizdus su įžeminimu</w:t>
      </w:r>
      <w:r w:rsidRPr="00ED6D3B">
        <w:rPr>
          <w:rFonts w:eastAsia="SimSun"/>
          <w:sz w:val="24"/>
          <w:szCs w:val="24"/>
          <w:lang w:eastAsia="ar-SA"/>
        </w:rPr>
        <w:t xml:space="preserve"> po 2 vnt. – 230 V ir 2 vnt. – 400 V. Skydas turi būti 1,5 m. aukštyje </w:t>
      </w:r>
      <w:r w:rsidRPr="00ED6D3B">
        <w:rPr>
          <w:sz w:val="24"/>
          <w:szCs w:val="24"/>
        </w:rPr>
        <w:t>(</w:t>
      </w:r>
      <w:r w:rsidR="00BC3F98">
        <w:rPr>
          <w:sz w:val="24"/>
          <w:szCs w:val="24"/>
        </w:rPr>
        <w:t xml:space="preserve">elektros lizdų poreikis, </w:t>
      </w:r>
      <w:r w:rsidRPr="00ED6D3B">
        <w:rPr>
          <w:sz w:val="24"/>
          <w:szCs w:val="24"/>
        </w:rPr>
        <w:t>kiekis ir išdėstymo sprendiniai tikslinami PP rengimo metu);</w:t>
      </w:r>
    </w:p>
    <w:p w14:paraId="500C7122" w14:textId="77777777" w:rsidR="002A075D" w:rsidRPr="00024832" w:rsidRDefault="002A075D" w:rsidP="00F66F05">
      <w:pPr>
        <w:pStyle w:val="ListParagraph"/>
        <w:numPr>
          <w:ilvl w:val="2"/>
          <w:numId w:val="22"/>
        </w:numPr>
        <w:tabs>
          <w:tab w:val="left" w:pos="851"/>
          <w:tab w:val="left" w:pos="1560"/>
          <w:tab w:val="left" w:pos="1701"/>
        </w:tabs>
        <w:ind w:firstLine="851"/>
        <w:jc w:val="both"/>
        <w:rPr>
          <w:sz w:val="24"/>
          <w:szCs w:val="24"/>
        </w:rPr>
      </w:pPr>
      <w:r w:rsidRPr="00024832">
        <w:rPr>
          <w:sz w:val="24"/>
          <w:szCs w:val="24"/>
          <w:lang w:eastAsia="lt-LT"/>
        </w:rPr>
        <w:t>suprojektuoti</w:t>
      </w:r>
      <w:r w:rsidRPr="00024832">
        <w:rPr>
          <w:sz w:val="24"/>
          <w:szCs w:val="24"/>
        </w:rPr>
        <w:t xml:space="preserve"> </w:t>
      </w:r>
      <w:r w:rsidRPr="00024832">
        <w:rPr>
          <w:sz w:val="24"/>
          <w:szCs w:val="24"/>
          <w:lang w:eastAsia="lt-LT"/>
        </w:rPr>
        <w:t>transporto priemonių stovėjimo vietų žymėjimą pvz.: pakabinta viela/</w:t>
      </w:r>
      <w:proofErr w:type="spellStart"/>
      <w:r w:rsidRPr="00024832">
        <w:rPr>
          <w:sz w:val="24"/>
          <w:szCs w:val="24"/>
          <w:lang w:eastAsia="lt-LT"/>
        </w:rPr>
        <w:t>troselis</w:t>
      </w:r>
      <w:proofErr w:type="spellEnd"/>
      <w:r w:rsidRPr="00024832">
        <w:rPr>
          <w:sz w:val="24"/>
          <w:szCs w:val="24"/>
          <w:lang w:eastAsia="lt-LT"/>
        </w:rPr>
        <w:t xml:space="preserve"> (žymėjimas tikslinamas PP metu) </w:t>
      </w:r>
      <w:bookmarkStart w:id="5" w:name="_Hlk213328917"/>
      <w:r w:rsidRPr="00024832">
        <w:rPr>
          <w:sz w:val="24"/>
          <w:szCs w:val="24"/>
          <w:lang w:eastAsia="lt-LT"/>
        </w:rPr>
        <w:t>su juostų grindyse žymėjimu</w:t>
      </w:r>
      <w:bookmarkEnd w:id="5"/>
      <w:r w:rsidRPr="00024832">
        <w:rPr>
          <w:sz w:val="24"/>
          <w:szCs w:val="24"/>
          <w:lang w:eastAsia="lt-LT"/>
        </w:rPr>
        <w:t>;</w:t>
      </w:r>
    </w:p>
    <w:p w14:paraId="67F994B8" w14:textId="2D314488" w:rsidR="00157C98" w:rsidRDefault="00157C98" w:rsidP="00F66F05">
      <w:pPr>
        <w:pStyle w:val="ListParagraph"/>
        <w:numPr>
          <w:ilvl w:val="2"/>
          <w:numId w:val="22"/>
        </w:numPr>
        <w:tabs>
          <w:tab w:val="left" w:pos="851"/>
          <w:tab w:val="left" w:pos="1560"/>
          <w:tab w:val="left" w:pos="1701"/>
        </w:tabs>
        <w:ind w:firstLine="851"/>
        <w:jc w:val="both"/>
        <w:rPr>
          <w:sz w:val="24"/>
          <w:szCs w:val="24"/>
          <w:lang w:eastAsia="lt-LT"/>
        </w:rPr>
      </w:pPr>
      <w:r w:rsidRPr="00157C98">
        <w:rPr>
          <w:sz w:val="24"/>
          <w:szCs w:val="24"/>
          <w:lang w:eastAsia="lt-LT"/>
        </w:rPr>
        <w:t xml:space="preserve">įvertinti </w:t>
      </w:r>
      <w:r w:rsidR="00812556">
        <w:rPr>
          <w:sz w:val="24"/>
          <w:szCs w:val="24"/>
          <w:lang w:eastAsia="lt-LT"/>
        </w:rPr>
        <w:t>patalpos esamų</w:t>
      </w:r>
      <w:r w:rsidRPr="00157C98">
        <w:rPr>
          <w:sz w:val="24"/>
          <w:szCs w:val="24"/>
          <w:lang w:eastAsia="lt-LT"/>
        </w:rPr>
        <w:t xml:space="preserve"> vartų techninę būklę ir nustatyti jų tinkamumą saugiam bei efektyviam naudojimui po objekto </w:t>
      </w:r>
      <w:r w:rsidR="00AC6919">
        <w:rPr>
          <w:sz w:val="24"/>
          <w:szCs w:val="24"/>
          <w:lang w:eastAsia="lt-LT"/>
        </w:rPr>
        <w:t>remonto</w:t>
      </w:r>
      <w:r w:rsidRPr="00157C98">
        <w:rPr>
          <w:sz w:val="24"/>
          <w:szCs w:val="24"/>
          <w:lang w:eastAsia="lt-LT"/>
        </w:rPr>
        <w:t>. Jei nustatoma, kad vartai yra tinkami, numatomas</w:t>
      </w:r>
      <w:r w:rsidR="004A7AC2">
        <w:rPr>
          <w:sz w:val="24"/>
          <w:szCs w:val="24"/>
          <w:lang w:eastAsia="lt-LT"/>
        </w:rPr>
        <w:t xml:space="preserve"> jų eksploatavimas toliau</w:t>
      </w:r>
      <w:r w:rsidRPr="00157C98">
        <w:rPr>
          <w:sz w:val="24"/>
          <w:szCs w:val="24"/>
          <w:lang w:eastAsia="lt-LT"/>
        </w:rPr>
        <w:t xml:space="preserve">; jei vartai pripažįstami netinkamais eksploatuoti – privaloma numatyti jų demontavimą, utilizavimą bei naujų vartų įrengimą, galutinę specifikaciją ir sprendinius tikslinant PP rengimo metu bei derinant su </w:t>
      </w:r>
      <w:r>
        <w:rPr>
          <w:sz w:val="24"/>
          <w:szCs w:val="24"/>
          <w:lang w:eastAsia="lt-LT"/>
        </w:rPr>
        <w:t>u</w:t>
      </w:r>
      <w:r w:rsidRPr="00157C98">
        <w:rPr>
          <w:sz w:val="24"/>
          <w:szCs w:val="24"/>
          <w:lang w:eastAsia="lt-LT"/>
        </w:rPr>
        <w:t>žsakovu</w:t>
      </w:r>
      <w:r>
        <w:rPr>
          <w:sz w:val="24"/>
          <w:szCs w:val="24"/>
          <w:lang w:eastAsia="lt-LT"/>
        </w:rPr>
        <w:t>;</w:t>
      </w:r>
    </w:p>
    <w:p w14:paraId="62FD7699" w14:textId="3DA46D15" w:rsidR="002A075D" w:rsidRDefault="002A075D" w:rsidP="00F66F05">
      <w:pPr>
        <w:pStyle w:val="ListParagraph"/>
        <w:numPr>
          <w:ilvl w:val="2"/>
          <w:numId w:val="22"/>
        </w:numPr>
        <w:tabs>
          <w:tab w:val="left" w:pos="851"/>
          <w:tab w:val="left" w:pos="1560"/>
          <w:tab w:val="left" w:pos="1701"/>
        </w:tabs>
        <w:ind w:firstLine="851"/>
        <w:jc w:val="both"/>
        <w:rPr>
          <w:sz w:val="24"/>
          <w:szCs w:val="24"/>
          <w:lang w:eastAsia="lt-LT"/>
        </w:rPr>
      </w:pPr>
      <w:r w:rsidRPr="00ED6D3B">
        <w:rPr>
          <w:sz w:val="24"/>
          <w:szCs w:val="24"/>
          <w:lang w:eastAsia="lt-LT"/>
        </w:rPr>
        <w:t xml:space="preserve">pagal planuojamos saugoti technikos technines savybes nuo garažo galinės sienos (arba vidurio, jei parkavimo vietos iš abiejų pusių) numatyti </w:t>
      </w:r>
      <w:proofErr w:type="spellStart"/>
      <w:r w:rsidRPr="00ED6D3B">
        <w:rPr>
          <w:sz w:val="24"/>
          <w:szCs w:val="24"/>
          <w:lang w:eastAsia="lt-LT"/>
        </w:rPr>
        <w:t>bortelius</w:t>
      </w:r>
      <w:proofErr w:type="spellEnd"/>
      <w:r w:rsidRPr="00ED6D3B">
        <w:rPr>
          <w:sz w:val="24"/>
          <w:szCs w:val="24"/>
          <w:lang w:eastAsia="lt-LT"/>
        </w:rPr>
        <w:t xml:space="preserve"> atsitrenkimo į sieną (vienos į kitą) prevencijai (tiksli </w:t>
      </w:r>
      <w:proofErr w:type="spellStart"/>
      <w:r w:rsidRPr="00ED6D3B">
        <w:rPr>
          <w:sz w:val="24"/>
          <w:szCs w:val="24"/>
          <w:lang w:eastAsia="lt-LT"/>
        </w:rPr>
        <w:t>bortelių</w:t>
      </w:r>
      <w:proofErr w:type="spellEnd"/>
      <w:r w:rsidRPr="00ED6D3B">
        <w:rPr>
          <w:sz w:val="24"/>
          <w:szCs w:val="24"/>
          <w:lang w:eastAsia="lt-LT"/>
        </w:rPr>
        <w:t xml:space="preserve"> vieta ir tipas tikslinama PP metu);</w:t>
      </w:r>
    </w:p>
    <w:p w14:paraId="62AC6612" w14:textId="1C0D9A58" w:rsidR="002A075D" w:rsidRPr="00812556" w:rsidRDefault="00F03F93" w:rsidP="00812556">
      <w:pPr>
        <w:pStyle w:val="ListParagraph"/>
        <w:numPr>
          <w:ilvl w:val="2"/>
          <w:numId w:val="22"/>
        </w:numPr>
        <w:tabs>
          <w:tab w:val="left" w:pos="851"/>
          <w:tab w:val="left" w:pos="1560"/>
          <w:tab w:val="left" w:pos="1701"/>
        </w:tabs>
        <w:ind w:firstLine="851"/>
        <w:jc w:val="both"/>
        <w:rPr>
          <w:sz w:val="24"/>
          <w:szCs w:val="24"/>
          <w:lang w:eastAsia="lt-LT"/>
        </w:rPr>
      </w:pPr>
      <w:r w:rsidRPr="00F03F93">
        <w:rPr>
          <w:sz w:val="24"/>
          <w:szCs w:val="24"/>
          <w:lang w:eastAsia="lt-LT"/>
        </w:rPr>
        <w:t>suprojektuoti darbo vietų, žmonių judėjimo zonų ir kitų zonų, kur to reikia žymėjimą (pvz. įstrižai dryžuota juodos ir geltonos spalvų juostomis) pagal galiojančius reikalavimus ir teisės aktus (tikslinama PP metu);</w:t>
      </w:r>
    </w:p>
    <w:p w14:paraId="612421A4" w14:textId="69C9A841" w:rsidR="00FB40FE" w:rsidRDefault="005F3001" w:rsidP="00F66F05">
      <w:pPr>
        <w:numPr>
          <w:ilvl w:val="1"/>
          <w:numId w:val="22"/>
        </w:numPr>
        <w:tabs>
          <w:tab w:val="left" w:pos="1134"/>
          <w:tab w:val="left" w:pos="1276"/>
        </w:tabs>
        <w:ind w:firstLine="851"/>
        <w:jc w:val="both"/>
        <w:rPr>
          <w:sz w:val="24"/>
          <w:szCs w:val="24"/>
        </w:rPr>
      </w:pPr>
      <w:r>
        <w:rPr>
          <w:sz w:val="24"/>
          <w:szCs w:val="24"/>
        </w:rPr>
        <w:t>suprojektuoti kitus reikalavimuose nepaminėtus, bet reikiamus sprendinius, užtikrinant saugų ir efektyvų pastato naudojimą pagal paskirtį (tikslinama PP metu);</w:t>
      </w:r>
      <w:bookmarkStart w:id="6" w:name="_Hlk218511336"/>
    </w:p>
    <w:p w14:paraId="0BA4DCC6" w14:textId="60F9905D" w:rsidR="00C96E35" w:rsidRPr="000D7776" w:rsidRDefault="00C96E35" w:rsidP="00F66F05">
      <w:pPr>
        <w:numPr>
          <w:ilvl w:val="1"/>
          <w:numId w:val="22"/>
        </w:numPr>
        <w:tabs>
          <w:tab w:val="left" w:pos="1134"/>
          <w:tab w:val="left" w:pos="1276"/>
        </w:tabs>
        <w:ind w:firstLine="851"/>
        <w:jc w:val="both"/>
        <w:rPr>
          <w:sz w:val="24"/>
          <w:szCs w:val="24"/>
        </w:rPr>
      </w:pPr>
      <w:r w:rsidRPr="000D7776">
        <w:rPr>
          <w:b/>
          <w:sz w:val="24"/>
          <w:szCs w:val="24"/>
        </w:rPr>
        <w:t>EAS – komutacinė patalpa</w:t>
      </w:r>
      <w:r w:rsidRPr="000D7776">
        <w:rPr>
          <w:sz w:val="24"/>
          <w:szCs w:val="24"/>
        </w:rPr>
        <w:t xml:space="preserve">, nurodyta </w:t>
      </w:r>
      <w:r w:rsidR="00FB40FE" w:rsidRPr="000D7776">
        <w:rPr>
          <w:sz w:val="24"/>
          <w:szCs w:val="24"/>
        </w:rPr>
        <w:t>8</w:t>
      </w:r>
      <w:r w:rsidRPr="000D7776">
        <w:rPr>
          <w:sz w:val="24"/>
          <w:szCs w:val="24"/>
        </w:rPr>
        <w:t xml:space="preserve">.1., be langų ir visi jos elementai turi atitikti atsparumo įsilaužimui reikalavimus: </w:t>
      </w:r>
    </w:p>
    <w:p w14:paraId="4EB64AF5"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patekimas į patalpą projektuojamas iš statinio vidaus;</w:t>
      </w:r>
    </w:p>
    <w:p w14:paraId="4266673B"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sienos ir perdangos tūri būti iš ne mažesnio kaip 250 mm storio skylėtųjų plytų ar blokelių mūro, arba iš ne mažesnio kaip 120 mm storio pilnavidurių silikatinių plytų mūro arba analogišką atsparumą įsilaužimui užtikrinančių konstrukcijų;</w:t>
      </w:r>
    </w:p>
    <w:p w14:paraId="6D930E2F"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durų varčios ir staktos testavimas atliktas pagal LST EN 1627 standartą, atitinka ne žemesnius kaip  RC3 saugumo klasės reikalavimus. Duryse įrengti ne mažiau kaip du užraktai, kurių vienas su cilindrine šerdimi, kurios testavimas atliktas pagal LST EN 1303 standartą, atitinkančia ne žemesnės kaip 4 saugumo klasės reikalavimus, kitas užraktas yra plokštelinis. Abiejų užraktų korpusų testavimas atliktas pagal LST EN 12209 standartą ir jie atitinka ne žemesnio kaip 4 lygio reikalavimus;</w:t>
      </w:r>
    </w:p>
    <w:p w14:paraId="3D94136A"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patalpoje suprojektuoti seifą – 1 vnt. (kurio testavimas atliktas pagal 1143-1 standartą ir jis atitinka 1 arba aukštesnės saugumo kategorijos reikalavimus. Seife turi būti įrengtas užraktas, kurio testavimas atliktas pagal 1300 standartą ir jis atitinka A arba aukštesnės saugumo kategorijos reikalavimus);</w:t>
      </w:r>
    </w:p>
    <w:p w14:paraId="74B9AA89"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patalpoje suprojektuoti atskirą elektros skydelį (sprendiniai derinami ir tikslinami projektinių pasiūlymų rengimo metu);</w:t>
      </w:r>
    </w:p>
    <w:p w14:paraId="11D05297"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lastRenderedPageBreak/>
        <w:t>patalpoje suprojektuoti atskirą automatizuotą kondicionavimo sistemą. Patalpose turi būti palaikoma pastovi 18÷22 °C temperatūra, ne didesnis kaip 60 proc. santykinis oro drėgnumas;</w:t>
      </w:r>
    </w:p>
    <w:p w14:paraId="7FFD3867" w14:textId="77777777" w:rsidR="00C96E35" w:rsidRPr="000D7776" w:rsidRDefault="00C96E35" w:rsidP="00F66F05">
      <w:pPr>
        <w:pStyle w:val="ListParagraph"/>
        <w:numPr>
          <w:ilvl w:val="2"/>
          <w:numId w:val="22"/>
        </w:numPr>
        <w:tabs>
          <w:tab w:val="left" w:pos="1134"/>
          <w:tab w:val="left" w:pos="1560"/>
          <w:tab w:val="left" w:pos="1701"/>
          <w:tab w:val="left" w:pos="1843"/>
        </w:tabs>
        <w:jc w:val="both"/>
        <w:rPr>
          <w:sz w:val="24"/>
          <w:szCs w:val="24"/>
        </w:rPr>
      </w:pPr>
      <w:r w:rsidRPr="000D7776">
        <w:rPr>
          <w:sz w:val="24"/>
          <w:szCs w:val="24"/>
        </w:rPr>
        <w:t>patalpoje numatyti dvi komutacinių spintų vietas (dydžiai tikslinami PP metu), vienoje iš jų suprojektuoti:</w:t>
      </w:r>
    </w:p>
    <w:p w14:paraId="5F1033EC" w14:textId="79D5D271" w:rsidR="00C96E35" w:rsidRDefault="00C96E35" w:rsidP="00F66F05">
      <w:pPr>
        <w:pStyle w:val="ListParagraph"/>
        <w:numPr>
          <w:ilvl w:val="3"/>
          <w:numId w:val="22"/>
        </w:numPr>
        <w:tabs>
          <w:tab w:val="left" w:pos="1134"/>
          <w:tab w:val="left" w:pos="1560"/>
          <w:tab w:val="left" w:pos="1701"/>
          <w:tab w:val="left" w:pos="1843"/>
        </w:tabs>
        <w:jc w:val="both"/>
        <w:rPr>
          <w:sz w:val="24"/>
          <w:szCs w:val="24"/>
        </w:rPr>
      </w:pPr>
      <w:r w:rsidRPr="000D7776">
        <w:rPr>
          <w:sz w:val="24"/>
          <w:szCs w:val="24"/>
        </w:rPr>
        <w:t xml:space="preserve"> 19“ komutacinę spintą – 1 vnt., su rakinamomis, perforuotomis priekinėmis ir galinėmis durimis, kurioje suprojektuoti: nemažiau kaip 42 </w:t>
      </w:r>
      <w:proofErr w:type="spellStart"/>
      <w:r w:rsidRPr="000D7776">
        <w:rPr>
          <w:sz w:val="24"/>
          <w:szCs w:val="24"/>
        </w:rPr>
        <w:t>portų</w:t>
      </w:r>
      <w:proofErr w:type="spellEnd"/>
      <w:r w:rsidRPr="000D7776">
        <w:rPr>
          <w:sz w:val="24"/>
          <w:szCs w:val="24"/>
        </w:rPr>
        <w:t xml:space="preserve"> (kiekis tikslinamas PP metu) komutatorių su </w:t>
      </w:r>
      <w:proofErr w:type="spellStart"/>
      <w:r w:rsidRPr="000D7776">
        <w:rPr>
          <w:sz w:val="24"/>
          <w:szCs w:val="24"/>
        </w:rPr>
        <w:t>VoIP</w:t>
      </w:r>
      <w:proofErr w:type="spellEnd"/>
      <w:r w:rsidRPr="000D7776">
        <w:rPr>
          <w:sz w:val="24"/>
          <w:szCs w:val="24"/>
        </w:rPr>
        <w:t xml:space="preserve"> funkcionalumu ir nepertraukiamo maitinimo šaltinį su valdymu (per </w:t>
      </w:r>
      <w:proofErr w:type="spellStart"/>
      <w:r w:rsidRPr="000D7776">
        <w:rPr>
          <w:sz w:val="24"/>
          <w:szCs w:val="24"/>
        </w:rPr>
        <w:t>ethernet</w:t>
      </w:r>
      <w:proofErr w:type="spellEnd"/>
      <w:r w:rsidRPr="000D7776">
        <w:rPr>
          <w:sz w:val="24"/>
          <w:szCs w:val="24"/>
        </w:rPr>
        <w:t xml:space="preserve"> tinklą TCP/IP, </w:t>
      </w:r>
      <w:proofErr w:type="spellStart"/>
      <w:r w:rsidRPr="000D7776">
        <w:rPr>
          <w:sz w:val="24"/>
          <w:szCs w:val="24"/>
        </w:rPr>
        <w:t>https</w:t>
      </w:r>
      <w:proofErr w:type="spellEnd"/>
      <w:r w:rsidRPr="000D7776">
        <w:rPr>
          <w:sz w:val="24"/>
          <w:szCs w:val="24"/>
        </w:rPr>
        <w:t xml:space="preserve">, </w:t>
      </w:r>
      <w:proofErr w:type="spellStart"/>
      <w:r w:rsidRPr="000D7776">
        <w:rPr>
          <w:sz w:val="24"/>
          <w:szCs w:val="24"/>
        </w:rPr>
        <w:t>snmp</w:t>
      </w:r>
      <w:proofErr w:type="spellEnd"/>
      <w:r w:rsidRPr="000D7776">
        <w:rPr>
          <w:sz w:val="24"/>
          <w:szCs w:val="24"/>
        </w:rPr>
        <w:t xml:space="preserve"> protokolais). Nepertraukiamo maitinimo šaltinis privalo turėti aplinkos temperatūros ir drėgmės daviklius. Įrangos technines specifikacijas derinti su LK KGV ITT.</w:t>
      </w:r>
      <w:bookmarkEnd w:id="6"/>
    </w:p>
    <w:p w14:paraId="27138E74" w14:textId="59DD697A" w:rsidR="008B4D7F" w:rsidRPr="008B4D7F" w:rsidRDefault="008B4D7F" w:rsidP="008B4D7F">
      <w:pPr>
        <w:numPr>
          <w:ilvl w:val="1"/>
          <w:numId w:val="22"/>
        </w:numPr>
        <w:tabs>
          <w:tab w:val="left" w:pos="1134"/>
          <w:tab w:val="left" w:pos="1276"/>
        </w:tabs>
        <w:ind w:firstLine="851"/>
        <w:jc w:val="both"/>
        <w:rPr>
          <w:sz w:val="24"/>
          <w:szCs w:val="24"/>
        </w:rPr>
      </w:pPr>
      <w:r>
        <w:rPr>
          <w:sz w:val="24"/>
          <w:szCs w:val="24"/>
        </w:rPr>
        <w:t>objekte yra įrengtos ir veikiančios EAS</w:t>
      </w:r>
      <w:r w:rsidR="008620DB">
        <w:rPr>
          <w:sz w:val="24"/>
          <w:szCs w:val="24"/>
        </w:rPr>
        <w:t>/ryšių sistemos</w:t>
      </w:r>
      <w:r>
        <w:rPr>
          <w:sz w:val="24"/>
          <w:szCs w:val="24"/>
        </w:rPr>
        <w:t>, prieš pradedant remonto darbus turi būti numatytas esamų EAS demontavimas, kuris turi būti suderintas su Užsakovu. EAS demontavimą organizuoja Užsakovas;</w:t>
      </w:r>
    </w:p>
    <w:p w14:paraId="0293A702" w14:textId="77777777" w:rsidR="004D116F" w:rsidRDefault="004D116F" w:rsidP="00F66F05">
      <w:pPr>
        <w:tabs>
          <w:tab w:val="left" w:pos="1134"/>
          <w:tab w:val="left" w:pos="1276"/>
        </w:tabs>
        <w:jc w:val="both"/>
        <w:rPr>
          <w:sz w:val="24"/>
          <w:szCs w:val="24"/>
        </w:rPr>
      </w:pPr>
    </w:p>
    <w:p w14:paraId="5098A2D9" w14:textId="7ECB9319" w:rsidR="007C42C4" w:rsidRPr="007C42C4" w:rsidRDefault="00CD7B06" w:rsidP="00F66F05">
      <w:pPr>
        <w:pStyle w:val="ListParagraph"/>
        <w:numPr>
          <w:ilvl w:val="0"/>
          <w:numId w:val="22"/>
        </w:numPr>
        <w:tabs>
          <w:tab w:val="left" w:pos="1134"/>
          <w:tab w:val="left" w:pos="1276"/>
        </w:tabs>
        <w:ind w:firstLine="851"/>
        <w:jc w:val="both"/>
        <w:rPr>
          <w:sz w:val="24"/>
          <w:szCs w:val="24"/>
        </w:rPr>
      </w:pPr>
      <w:r w:rsidRPr="00F0092F">
        <w:rPr>
          <w:rFonts w:eastAsia="SimSun"/>
          <w:b/>
          <w:sz w:val="24"/>
          <w:szCs w:val="24"/>
          <w:lang w:eastAsia="ar-SA"/>
        </w:rPr>
        <w:t>Re</w:t>
      </w:r>
      <w:r w:rsidRPr="00F0092F">
        <w:rPr>
          <w:b/>
          <w:sz w:val="24"/>
          <w:szCs w:val="24"/>
        </w:rPr>
        <w:t>ikalavimai privažiavimo keliui ir aikštel</w:t>
      </w:r>
      <w:r w:rsidR="007A071E">
        <w:rPr>
          <w:b/>
          <w:sz w:val="24"/>
          <w:szCs w:val="24"/>
        </w:rPr>
        <w:t>ių įrengimui</w:t>
      </w:r>
      <w:r w:rsidRPr="00F0092F">
        <w:rPr>
          <w:b/>
          <w:sz w:val="24"/>
          <w:szCs w:val="24"/>
        </w:rPr>
        <w:t>:</w:t>
      </w:r>
      <w:r w:rsidR="007C42C4">
        <w:rPr>
          <w:b/>
          <w:sz w:val="24"/>
          <w:szCs w:val="24"/>
        </w:rPr>
        <w:t xml:space="preserve"> </w:t>
      </w:r>
      <w:r w:rsidR="007C42C4" w:rsidRPr="007C42C4">
        <w:rPr>
          <w:bCs/>
          <w:sz w:val="24"/>
          <w:szCs w:val="24"/>
        </w:rPr>
        <w:t>nėra;</w:t>
      </w:r>
    </w:p>
    <w:p w14:paraId="720A1A18" w14:textId="77777777" w:rsidR="007C42C4" w:rsidRPr="007C42C4" w:rsidRDefault="007C42C4" w:rsidP="00F66F05">
      <w:pPr>
        <w:tabs>
          <w:tab w:val="left" w:pos="1134"/>
          <w:tab w:val="left" w:pos="1276"/>
        </w:tabs>
        <w:jc w:val="both"/>
        <w:rPr>
          <w:sz w:val="24"/>
          <w:szCs w:val="24"/>
        </w:rPr>
      </w:pPr>
    </w:p>
    <w:p w14:paraId="3D031A7B" w14:textId="66506A82" w:rsidR="0065080A" w:rsidRDefault="00FB614B" w:rsidP="00F66F05">
      <w:pPr>
        <w:pStyle w:val="ListParagraph"/>
        <w:numPr>
          <w:ilvl w:val="0"/>
          <w:numId w:val="22"/>
        </w:numPr>
        <w:tabs>
          <w:tab w:val="left" w:pos="1134"/>
          <w:tab w:val="left" w:pos="1276"/>
        </w:tabs>
        <w:ind w:firstLine="851"/>
        <w:jc w:val="both"/>
        <w:rPr>
          <w:rFonts w:eastAsia="SimSun"/>
          <w:b/>
          <w:sz w:val="24"/>
          <w:szCs w:val="24"/>
          <w:lang w:eastAsia="ar-SA"/>
        </w:rPr>
      </w:pPr>
      <w:r w:rsidRPr="00FB614B">
        <w:rPr>
          <w:rFonts w:eastAsia="SimSun"/>
          <w:b/>
          <w:sz w:val="24"/>
          <w:szCs w:val="24"/>
          <w:lang w:eastAsia="ar-SA"/>
        </w:rPr>
        <w:t>Apsaugos sistemų įrengimas:</w:t>
      </w:r>
      <w:r w:rsidR="007C42C4">
        <w:rPr>
          <w:rFonts w:eastAsia="SimSun"/>
          <w:b/>
          <w:sz w:val="24"/>
          <w:szCs w:val="24"/>
          <w:lang w:eastAsia="ar-SA"/>
        </w:rPr>
        <w:t xml:space="preserve"> </w:t>
      </w:r>
    </w:p>
    <w:p w14:paraId="1446344F" w14:textId="77777777" w:rsidR="00644950" w:rsidRPr="0048519B" w:rsidRDefault="00644950" w:rsidP="00644950">
      <w:pPr>
        <w:pStyle w:val="ListParagraph"/>
        <w:numPr>
          <w:ilvl w:val="1"/>
          <w:numId w:val="22"/>
        </w:numPr>
        <w:tabs>
          <w:tab w:val="left" w:pos="1276"/>
        </w:tabs>
        <w:ind w:firstLine="851"/>
        <w:jc w:val="both"/>
        <w:rPr>
          <w:bCs/>
          <w:sz w:val="24"/>
          <w:szCs w:val="24"/>
        </w:rPr>
      </w:pPr>
      <w:r w:rsidRPr="0048519B">
        <w:rPr>
          <w:bCs/>
          <w:sz w:val="24"/>
          <w:szCs w:val="24"/>
          <w:lang w:eastAsia="ar-SA"/>
        </w:rPr>
        <w:t>EAS</w:t>
      </w:r>
      <w:r w:rsidRPr="0048519B">
        <w:rPr>
          <w:bCs/>
          <w:sz w:val="24"/>
          <w:szCs w:val="24"/>
        </w:rPr>
        <w:t xml:space="preserve"> aktyvinė įranga neprojektuojama, įrengiama atskiru užsakovo projektu (išskyrus statybinę dalį: vamzdynus teritorijoje, o pastatuose angas ir kopėtėles vidaus kabeliams. Projektuotojas privalo</w:t>
      </w:r>
      <w:r w:rsidRPr="0048519B">
        <w:rPr>
          <w:sz w:val="24"/>
          <w:szCs w:val="24"/>
        </w:rPr>
        <w:t xml:space="preserve"> suprojektuoti</w:t>
      </w:r>
      <w:r w:rsidRPr="0048519B">
        <w:rPr>
          <w:bCs/>
          <w:sz w:val="24"/>
          <w:szCs w:val="24"/>
        </w:rPr>
        <w:t>:</w:t>
      </w:r>
    </w:p>
    <w:p w14:paraId="64516A47" w14:textId="14C52EAC" w:rsidR="00644950" w:rsidRPr="0048519B" w:rsidRDefault="00644950" w:rsidP="00644950">
      <w:pPr>
        <w:numPr>
          <w:ilvl w:val="2"/>
          <w:numId w:val="22"/>
        </w:numPr>
        <w:tabs>
          <w:tab w:val="left" w:pos="1418"/>
          <w:tab w:val="left" w:pos="1560"/>
        </w:tabs>
        <w:ind w:left="142" w:firstLine="851"/>
        <w:jc w:val="both"/>
        <w:rPr>
          <w:sz w:val="24"/>
          <w:szCs w:val="24"/>
          <w:lang w:eastAsia="lt-LT"/>
        </w:rPr>
      </w:pPr>
      <w:r w:rsidRPr="0048519B">
        <w:rPr>
          <w:bCs/>
          <w:sz w:val="24"/>
          <w:szCs w:val="24"/>
          <w:lang w:eastAsia="ar-SA"/>
        </w:rPr>
        <w:t>teritorijoje: suprojektuoti</w:t>
      </w:r>
      <w:r w:rsidRPr="0048519B">
        <w:rPr>
          <w:sz w:val="24"/>
          <w:szCs w:val="24"/>
          <w:lang w:eastAsia="lt-LT"/>
        </w:rPr>
        <w:t xml:space="preserve"> įvado (tiesiamo/įrengiamo trumpiausiu keliu) nuo artimiausio ryšių šulinio iki komutacinės/EAS patalpos pastate sprendinius, suderintus su </w:t>
      </w:r>
      <w:r>
        <w:rPr>
          <w:sz w:val="24"/>
          <w:szCs w:val="24"/>
          <w:lang w:eastAsia="lt-LT"/>
        </w:rPr>
        <w:t>užsakovu</w:t>
      </w:r>
      <w:r w:rsidRPr="0048519B">
        <w:rPr>
          <w:sz w:val="24"/>
          <w:szCs w:val="24"/>
          <w:lang w:eastAsia="lt-LT"/>
        </w:rPr>
        <w:t xml:space="preserve"> (pvz. teritorijoje suprojektuoti požeminės ryšių trasos (2 x ø 100 mm) su tarpiniais šuliniais (RKŠ 2-3 tipo), rakinamu vidiniu dangčiu, kas 50 m ir posūkiuose </w:t>
      </w:r>
      <w:r w:rsidRPr="00644950">
        <w:rPr>
          <w:sz w:val="24"/>
          <w:szCs w:val="24"/>
          <w:lang w:eastAsia="lt-LT"/>
        </w:rPr>
        <w:t xml:space="preserve">paklojimą. </w:t>
      </w:r>
      <w:r w:rsidRPr="0048519B">
        <w:rPr>
          <w:sz w:val="24"/>
          <w:szCs w:val="24"/>
          <w:lang w:eastAsia="lt-LT"/>
        </w:rPr>
        <w:t>Esant poreikiui suprojektuoti trūkstamas požemines ryšių trasos atkarpas</w:t>
      </w:r>
      <w:r>
        <w:rPr>
          <w:sz w:val="24"/>
          <w:szCs w:val="24"/>
          <w:lang w:eastAsia="lt-LT"/>
        </w:rPr>
        <w:t>;</w:t>
      </w:r>
    </w:p>
    <w:p w14:paraId="22670CBF" w14:textId="77777777" w:rsidR="00644950" w:rsidRDefault="00644950" w:rsidP="00644950">
      <w:pPr>
        <w:numPr>
          <w:ilvl w:val="2"/>
          <w:numId w:val="22"/>
        </w:numPr>
        <w:tabs>
          <w:tab w:val="left" w:pos="1418"/>
          <w:tab w:val="left" w:pos="1560"/>
        </w:tabs>
        <w:ind w:left="142" w:firstLine="851"/>
        <w:jc w:val="both"/>
        <w:rPr>
          <w:sz w:val="24"/>
          <w:szCs w:val="24"/>
        </w:rPr>
      </w:pPr>
      <w:r w:rsidRPr="0048519B">
        <w:rPr>
          <w:bCs/>
          <w:sz w:val="24"/>
          <w:szCs w:val="24"/>
          <w:lang w:eastAsia="ar-SA"/>
        </w:rPr>
        <w:t>pastatuose: suprojektuoti įvadus į pastatus ir ang</w:t>
      </w:r>
      <w:r>
        <w:rPr>
          <w:bCs/>
          <w:sz w:val="24"/>
          <w:szCs w:val="24"/>
          <w:lang w:eastAsia="ar-SA"/>
        </w:rPr>
        <w:t>a</w:t>
      </w:r>
      <w:r w:rsidRPr="0048519B">
        <w:rPr>
          <w:bCs/>
          <w:sz w:val="24"/>
          <w:szCs w:val="24"/>
          <w:lang w:eastAsia="ar-SA"/>
        </w:rPr>
        <w:t>s tarp patalpų: Ø50 angas palei lubas į visas patalpas ir Ø100 angą palei lubas į EAS patalpą, bei ryšių kopėtėles kabeliams tiesti ar analogiškus sprendinius</w:t>
      </w:r>
      <w:r w:rsidRPr="0048519B">
        <w:rPr>
          <w:sz w:val="24"/>
          <w:szCs w:val="24"/>
        </w:rPr>
        <w:t>, sprendiniai bus tikslinami PP metu;</w:t>
      </w:r>
    </w:p>
    <w:p w14:paraId="47E50E4F" w14:textId="4853CCBF" w:rsidR="008B4D7F" w:rsidRDefault="008B4D7F" w:rsidP="00644950">
      <w:pPr>
        <w:numPr>
          <w:ilvl w:val="2"/>
          <w:numId w:val="22"/>
        </w:numPr>
        <w:tabs>
          <w:tab w:val="left" w:pos="1418"/>
          <w:tab w:val="left" w:pos="1560"/>
        </w:tabs>
        <w:ind w:left="142" w:firstLine="851"/>
        <w:jc w:val="both"/>
        <w:rPr>
          <w:sz w:val="24"/>
          <w:szCs w:val="24"/>
        </w:rPr>
      </w:pPr>
      <w:r>
        <w:rPr>
          <w:sz w:val="24"/>
          <w:szCs w:val="24"/>
        </w:rPr>
        <w:t>EAS ir ryšių sistemų</w:t>
      </w:r>
      <w:r w:rsidR="00DA4383">
        <w:rPr>
          <w:sz w:val="24"/>
          <w:szCs w:val="24"/>
        </w:rPr>
        <w:t xml:space="preserve"> statybinės dalies</w:t>
      </w:r>
      <w:r>
        <w:rPr>
          <w:sz w:val="24"/>
          <w:szCs w:val="24"/>
        </w:rPr>
        <w:t xml:space="preserve"> įrengimo </w:t>
      </w:r>
      <w:r w:rsidR="00DA4383">
        <w:rPr>
          <w:sz w:val="24"/>
          <w:szCs w:val="24"/>
        </w:rPr>
        <w:t>sprendiniai</w:t>
      </w:r>
      <w:r>
        <w:rPr>
          <w:sz w:val="24"/>
          <w:szCs w:val="24"/>
        </w:rPr>
        <w:t xml:space="preserve"> - tiek pastatuose, tiek teritorijoje yra</w:t>
      </w:r>
      <w:r w:rsidR="008620DB">
        <w:rPr>
          <w:sz w:val="24"/>
          <w:szCs w:val="24"/>
        </w:rPr>
        <w:t xml:space="preserve"> vertinami ir</w:t>
      </w:r>
      <w:r>
        <w:rPr>
          <w:sz w:val="24"/>
          <w:szCs w:val="24"/>
        </w:rPr>
        <w:t xml:space="preserve"> derinami su Užsakovu (vertinama pagal esamą situaciją</w:t>
      </w:r>
      <w:r w:rsidR="008620DB">
        <w:rPr>
          <w:sz w:val="24"/>
          <w:szCs w:val="24"/>
        </w:rPr>
        <w:t xml:space="preserve"> (būklę)</w:t>
      </w:r>
      <w:r w:rsidR="000D6AB8">
        <w:rPr>
          <w:sz w:val="24"/>
          <w:szCs w:val="24"/>
        </w:rPr>
        <w:t xml:space="preserve"> </w:t>
      </w:r>
      <w:r>
        <w:rPr>
          <w:sz w:val="24"/>
          <w:szCs w:val="24"/>
        </w:rPr>
        <w:t>ir planuojamus naujus poreikius);</w:t>
      </w:r>
    </w:p>
    <w:p w14:paraId="0FF86690" w14:textId="77777777" w:rsidR="007C42C4" w:rsidRPr="007C42C4" w:rsidRDefault="007C42C4" w:rsidP="00F66F05">
      <w:pPr>
        <w:tabs>
          <w:tab w:val="left" w:pos="1134"/>
          <w:tab w:val="left" w:pos="1276"/>
        </w:tabs>
        <w:jc w:val="both"/>
        <w:rPr>
          <w:rFonts w:eastAsia="SimSun"/>
          <w:b/>
          <w:sz w:val="24"/>
          <w:szCs w:val="24"/>
          <w:lang w:eastAsia="ar-SA"/>
        </w:rPr>
      </w:pPr>
    </w:p>
    <w:p w14:paraId="74DBA231" w14:textId="7499327B" w:rsidR="00FB614B" w:rsidRDefault="001C646F" w:rsidP="00F66F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 xml:space="preserve">Radijo ir televizijos įrengimas: </w:t>
      </w:r>
      <w:r w:rsidR="007C42C4">
        <w:rPr>
          <w:sz w:val="24"/>
          <w:szCs w:val="24"/>
        </w:rPr>
        <w:t>nėra;</w:t>
      </w:r>
    </w:p>
    <w:p w14:paraId="28EA275D" w14:textId="77777777" w:rsidR="00A3478D" w:rsidRPr="00A3478D" w:rsidRDefault="00A3478D" w:rsidP="00F66F05">
      <w:pPr>
        <w:tabs>
          <w:tab w:val="left" w:pos="1276"/>
        </w:tabs>
        <w:ind w:firstLine="720"/>
        <w:jc w:val="both"/>
        <w:rPr>
          <w:rFonts w:eastAsia="SimSun"/>
          <w:b/>
          <w:sz w:val="24"/>
          <w:szCs w:val="24"/>
          <w:lang w:eastAsia="ar-SA"/>
        </w:rPr>
      </w:pPr>
    </w:p>
    <w:p w14:paraId="0C581A44" w14:textId="77777777" w:rsidR="000004F3" w:rsidRPr="00DF5A0E" w:rsidRDefault="001C646F" w:rsidP="00F66F05">
      <w:pPr>
        <w:pStyle w:val="ListParagraph"/>
        <w:numPr>
          <w:ilvl w:val="0"/>
          <w:numId w:val="22"/>
        </w:numPr>
        <w:tabs>
          <w:tab w:val="left" w:pos="1134"/>
          <w:tab w:val="left" w:pos="1276"/>
        </w:tabs>
        <w:ind w:firstLine="851"/>
        <w:jc w:val="both"/>
        <w:rPr>
          <w:sz w:val="24"/>
          <w:szCs w:val="24"/>
        </w:rPr>
      </w:pPr>
      <w:r w:rsidRPr="00DF5A0E">
        <w:rPr>
          <w:rFonts w:eastAsia="SimSun"/>
          <w:b/>
          <w:sz w:val="24"/>
          <w:szCs w:val="24"/>
          <w:lang w:eastAsia="ar-SA"/>
        </w:rPr>
        <w:t>Ryšio priemonės:</w:t>
      </w:r>
      <w:r w:rsidR="00970C24" w:rsidRPr="00DF5A0E">
        <w:rPr>
          <w:rFonts w:eastAsia="SimSun"/>
          <w:b/>
          <w:sz w:val="24"/>
          <w:szCs w:val="24"/>
          <w:lang w:eastAsia="ar-SA"/>
        </w:rPr>
        <w:t xml:space="preserve"> </w:t>
      </w:r>
    </w:p>
    <w:p w14:paraId="0553B00F" w14:textId="6F407A45" w:rsidR="00970C24" w:rsidRPr="00DF5A0E" w:rsidRDefault="000004F3" w:rsidP="00F66F05">
      <w:pPr>
        <w:numPr>
          <w:ilvl w:val="1"/>
          <w:numId w:val="22"/>
        </w:numPr>
        <w:tabs>
          <w:tab w:val="left" w:pos="1418"/>
          <w:tab w:val="left" w:pos="1560"/>
          <w:tab w:val="left" w:pos="1701"/>
        </w:tabs>
        <w:ind w:firstLine="851"/>
        <w:jc w:val="both"/>
        <w:rPr>
          <w:sz w:val="24"/>
          <w:szCs w:val="24"/>
        </w:rPr>
      </w:pPr>
      <w:r w:rsidRPr="00DF5A0E">
        <w:rPr>
          <w:sz w:val="24"/>
          <w:szCs w:val="24"/>
        </w:rPr>
        <w:t>suprojektuoti IP telefonijos sprendinius kompiuterizuotose darbo vietose;</w:t>
      </w:r>
    </w:p>
    <w:p w14:paraId="5E7923ED" w14:textId="77777777" w:rsidR="00DF5A0E" w:rsidRPr="00DF5A0E" w:rsidRDefault="00DF5A0E" w:rsidP="00F66F05">
      <w:pPr>
        <w:tabs>
          <w:tab w:val="left" w:pos="1418"/>
          <w:tab w:val="left" w:pos="1560"/>
          <w:tab w:val="left" w:pos="1701"/>
        </w:tabs>
        <w:jc w:val="both"/>
        <w:rPr>
          <w:sz w:val="24"/>
          <w:szCs w:val="24"/>
          <w:highlight w:val="yellow"/>
        </w:rPr>
      </w:pPr>
    </w:p>
    <w:p w14:paraId="2AB9524C" w14:textId="082FE7D0" w:rsidR="0072017D" w:rsidRPr="0072017D" w:rsidRDefault="0072017D" w:rsidP="00F66F05">
      <w:pPr>
        <w:pStyle w:val="ListParagraph"/>
        <w:numPr>
          <w:ilvl w:val="0"/>
          <w:numId w:val="22"/>
        </w:numPr>
        <w:tabs>
          <w:tab w:val="left" w:pos="1134"/>
          <w:tab w:val="left" w:pos="1276"/>
        </w:tabs>
        <w:ind w:firstLine="851"/>
        <w:jc w:val="both"/>
        <w:rPr>
          <w:rFonts w:eastAsia="SimSun"/>
          <w:color w:val="000000" w:themeColor="text1"/>
          <w:sz w:val="24"/>
          <w:szCs w:val="24"/>
          <w:lang w:eastAsia="ar-SA"/>
        </w:rPr>
      </w:pPr>
      <w:r w:rsidRPr="000004F3">
        <w:rPr>
          <w:rFonts w:eastAsia="SimSun"/>
          <w:b/>
          <w:sz w:val="24"/>
          <w:szCs w:val="24"/>
          <w:lang w:eastAsia="ar-SA"/>
        </w:rPr>
        <w:lastRenderedPageBreak/>
        <w:t>Darbo</w:t>
      </w:r>
      <w:r w:rsidRPr="0072017D">
        <w:rPr>
          <w:b/>
          <w:sz w:val="24"/>
          <w:szCs w:val="24"/>
        </w:rPr>
        <w:t xml:space="preserve"> vietų kompiuterizavimas</w:t>
      </w:r>
      <w:r w:rsidRPr="0072017D">
        <w:rPr>
          <w:sz w:val="24"/>
          <w:szCs w:val="24"/>
          <w:lang w:eastAsia="lt-LT"/>
        </w:rPr>
        <w:t>:</w:t>
      </w:r>
    </w:p>
    <w:p w14:paraId="2EE85168" w14:textId="6694D02E" w:rsidR="000004F3" w:rsidRPr="007E18C6" w:rsidRDefault="0072017D" w:rsidP="00F66F05">
      <w:pPr>
        <w:numPr>
          <w:ilvl w:val="1"/>
          <w:numId w:val="22"/>
        </w:numPr>
        <w:tabs>
          <w:tab w:val="left" w:pos="1418"/>
          <w:tab w:val="left" w:pos="1560"/>
          <w:tab w:val="left" w:pos="1701"/>
        </w:tabs>
        <w:ind w:firstLine="851"/>
        <w:jc w:val="both"/>
        <w:rPr>
          <w:sz w:val="24"/>
          <w:szCs w:val="24"/>
          <w:lang w:eastAsia="lt-LT"/>
        </w:rPr>
      </w:pPr>
      <w:r w:rsidRPr="0072017D">
        <w:rPr>
          <w:sz w:val="24"/>
          <w:szCs w:val="24"/>
          <w:lang w:eastAsia="lt-LT"/>
        </w:rPr>
        <w:t xml:space="preserve"> </w:t>
      </w:r>
      <w:r w:rsidR="000004F3" w:rsidRPr="007E18C6">
        <w:rPr>
          <w:sz w:val="24"/>
          <w:szCs w:val="24"/>
        </w:rPr>
        <w:t xml:space="preserve">kompiuterizuotų darbo vietų skaičius nurodytas </w:t>
      </w:r>
      <w:r w:rsidR="00F277D6" w:rsidRPr="007E18C6">
        <w:rPr>
          <w:sz w:val="24"/>
          <w:szCs w:val="24"/>
        </w:rPr>
        <w:t>5</w:t>
      </w:r>
      <w:r w:rsidR="000004F3" w:rsidRPr="007E18C6">
        <w:rPr>
          <w:sz w:val="24"/>
          <w:szCs w:val="24"/>
        </w:rPr>
        <w:t xml:space="preserve"> p. </w:t>
      </w:r>
      <w:r w:rsidR="000004F3" w:rsidRPr="007E18C6">
        <w:rPr>
          <w:sz w:val="24"/>
          <w:szCs w:val="24"/>
          <w:lang w:eastAsia="lt-LT"/>
        </w:rPr>
        <w:t xml:space="preserve">Kompiuterių tinklų dalį įrengti vadovaujantis techninės užduoties </w:t>
      </w:r>
      <w:r w:rsidR="007E18C6" w:rsidRPr="007E18C6">
        <w:rPr>
          <w:sz w:val="24"/>
          <w:szCs w:val="24"/>
          <w:lang w:eastAsia="lt-LT"/>
        </w:rPr>
        <w:t>25</w:t>
      </w:r>
      <w:r w:rsidR="000004F3" w:rsidRPr="007E18C6">
        <w:rPr>
          <w:sz w:val="24"/>
          <w:szCs w:val="24"/>
          <w:lang w:eastAsia="lt-LT"/>
        </w:rPr>
        <w:t xml:space="preserve"> punkte nurodytais dokumentais ir kitais tokių tinklų projektavimą ir įrengimą reglamentuojančiais dokumentais;</w:t>
      </w:r>
    </w:p>
    <w:p w14:paraId="2187D85A" w14:textId="77777777" w:rsidR="000004F3" w:rsidRPr="007E18C6" w:rsidRDefault="000004F3" w:rsidP="00F66F05">
      <w:pPr>
        <w:numPr>
          <w:ilvl w:val="1"/>
          <w:numId w:val="22"/>
        </w:numPr>
        <w:tabs>
          <w:tab w:val="left" w:pos="1418"/>
          <w:tab w:val="left" w:pos="1560"/>
          <w:tab w:val="left" w:pos="1701"/>
        </w:tabs>
        <w:ind w:firstLine="851"/>
        <w:jc w:val="both"/>
        <w:rPr>
          <w:sz w:val="24"/>
          <w:szCs w:val="24"/>
        </w:rPr>
      </w:pPr>
      <w:r w:rsidRPr="007E18C6">
        <w:rPr>
          <w:sz w:val="24"/>
          <w:szCs w:val="24"/>
        </w:rPr>
        <w:t xml:space="preserve">kompiuterizuotoms darbo vietoms suprojektuoti pasyviąją kompiuterių tinklų dalį (duomenų perdavimui). </w:t>
      </w:r>
    </w:p>
    <w:p w14:paraId="4CA68FBC" w14:textId="77777777" w:rsidR="007E18C6" w:rsidRPr="007E18C6" w:rsidRDefault="007E18C6" w:rsidP="00F66F05">
      <w:pPr>
        <w:numPr>
          <w:ilvl w:val="1"/>
          <w:numId w:val="22"/>
        </w:numPr>
        <w:tabs>
          <w:tab w:val="left" w:pos="1418"/>
          <w:tab w:val="left" w:pos="1560"/>
          <w:tab w:val="left" w:pos="1701"/>
        </w:tabs>
        <w:ind w:firstLine="851"/>
        <w:jc w:val="both"/>
        <w:rPr>
          <w:sz w:val="24"/>
          <w:szCs w:val="24"/>
        </w:rPr>
      </w:pPr>
      <w:r w:rsidRPr="007E18C6">
        <w:rPr>
          <w:sz w:val="24"/>
          <w:szCs w:val="24"/>
        </w:rPr>
        <w:t>duomenų perdavimo tinklo kabelių montavimas atliekamas pagal TAI/EIA-568-B standartą (atitinka ISO klasės E 11801:2002 specifikacijas) – CAT6a kategorijos neekranuotais kabeliais;</w:t>
      </w:r>
    </w:p>
    <w:p w14:paraId="1F5594F3" w14:textId="529C2E3C" w:rsidR="000004F3" w:rsidRPr="007E18C6" w:rsidRDefault="000004F3" w:rsidP="00F66F05">
      <w:pPr>
        <w:numPr>
          <w:ilvl w:val="1"/>
          <w:numId w:val="22"/>
        </w:numPr>
        <w:tabs>
          <w:tab w:val="left" w:pos="1418"/>
          <w:tab w:val="left" w:pos="1560"/>
          <w:tab w:val="left" w:pos="1701"/>
        </w:tabs>
        <w:ind w:firstLine="851"/>
        <w:jc w:val="both"/>
        <w:rPr>
          <w:sz w:val="24"/>
          <w:szCs w:val="24"/>
        </w:rPr>
      </w:pPr>
      <w:r w:rsidRPr="007E18C6">
        <w:rPr>
          <w:sz w:val="24"/>
          <w:szCs w:val="24"/>
        </w:rPr>
        <w:t>kiekvienai kompiuterizuotai darbo vietai suprojektuoti:</w:t>
      </w:r>
    </w:p>
    <w:p w14:paraId="313FE726" w14:textId="77777777" w:rsidR="000004F3" w:rsidRPr="007E18C6" w:rsidRDefault="000004F3" w:rsidP="00F66F05">
      <w:pPr>
        <w:numPr>
          <w:ilvl w:val="2"/>
          <w:numId w:val="22"/>
        </w:numPr>
        <w:tabs>
          <w:tab w:val="left" w:pos="1418"/>
          <w:tab w:val="left" w:pos="1560"/>
          <w:tab w:val="left" w:pos="1701"/>
        </w:tabs>
        <w:jc w:val="both"/>
        <w:rPr>
          <w:sz w:val="24"/>
          <w:szCs w:val="24"/>
        </w:rPr>
      </w:pPr>
      <w:r w:rsidRPr="007E18C6">
        <w:rPr>
          <w:sz w:val="24"/>
          <w:szCs w:val="24"/>
        </w:rPr>
        <w:t>duomenų perdavimo tinklo lizdus (RJ45 tipo šeštos kategorijos) – 3 vnt.;</w:t>
      </w:r>
    </w:p>
    <w:p w14:paraId="7B937178" w14:textId="77777777" w:rsidR="000004F3" w:rsidRPr="007E18C6" w:rsidRDefault="000004F3" w:rsidP="00F66F05">
      <w:pPr>
        <w:numPr>
          <w:ilvl w:val="2"/>
          <w:numId w:val="22"/>
        </w:numPr>
        <w:tabs>
          <w:tab w:val="left" w:pos="1418"/>
          <w:tab w:val="left" w:pos="1560"/>
          <w:tab w:val="left" w:pos="1701"/>
        </w:tabs>
        <w:jc w:val="both"/>
        <w:rPr>
          <w:sz w:val="24"/>
          <w:szCs w:val="24"/>
        </w:rPr>
      </w:pPr>
      <w:r w:rsidRPr="007E18C6">
        <w:rPr>
          <w:sz w:val="24"/>
          <w:szCs w:val="24"/>
        </w:rPr>
        <w:t>elektros kištukinius lizdus 230 V su įžeminimu – 4 vnt.</w:t>
      </w:r>
    </w:p>
    <w:p w14:paraId="59071F36" w14:textId="3C252EDD" w:rsidR="00482FA4" w:rsidRDefault="000004F3" w:rsidP="00F66F05">
      <w:pPr>
        <w:numPr>
          <w:ilvl w:val="2"/>
          <w:numId w:val="22"/>
        </w:numPr>
        <w:tabs>
          <w:tab w:val="left" w:pos="1418"/>
          <w:tab w:val="left" w:pos="1560"/>
          <w:tab w:val="left" w:pos="1701"/>
        </w:tabs>
        <w:jc w:val="both"/>
        <w:rPr>
          <w:sz w:val="24"/>
          <w:szCs w:val="24"/>
        </w:rPr>
      </w:pPr>
      <w:r w:rsidRPr="007E18C6">
        <w:rPr>
          <w:sz w:val="24"/>
          <w:szCs w:val="24"/>
        </w:rPr>
        <w:t>įrangai</w:t>
      </w:r>
      <w:r w:rsidRPr="007E18C6">
        <w:rPr>
          <w:sz w:val="24"/>
          <w:szCs w:val="24"/>
          <w:lang w:eastAsia="lt-LT"/>
        </w:rPr>
        <w:t xml:space="preserve"> turi būti suprojektuotas reikiamos galios UPS tipo rezervinis elektros maitinimas;</w:t>
      </w:r>
    </w:p>
    <w:p w14:paraId="4BE9D13A" w14:textId="4EF36536" w:rsidR="00F03D4C" w:rsidRPr="00F03D4C" w:rsidRDefault="00F03D4C" w:rsidP="00F66F05">
      <w:pPr>
        <w:tabs>
          <w:tab w:val="left" w:pos="1418"/>
          <w:tab w:val="left" w:pos="1560"/>
          <w:tab w:val="left" w:pos="1701"/>
        </w:tabs>
        <w:ind w:left="142"/>
        <w:jc w:val="both"/>
        <w:rPr>
          <w:sz w:val="24"/>
          <w:szCs w:val="24"/>
        </w:rPr>
      </w:pPr>
    </w:p>
    <w:p w14:paraId="01454EFC" w14:textId="77777777" w:rsidR="001C646F" w:rsidRDefault="00A3478D" w:rsidP="00F66F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Elektros energijos tiekimo kategorija:</w:t>
      </w:r>
    </w:p>
    <w:p w14:paraId="49867D82" w14:textId="2DAB9A73" w:rsidR="00220274" w:rsidRPr="00024832" w:rsidRDefault="00220274" w:rsidP="00220274">
      <w:pPr>
        <w:numPr>
          <w:ilvl w:val="1"/>
          <w:numId w:val="22"/>
        </w:numPr>
        <w:tabs>
          <w:tab w:val="left" w:pos="1418"/>
          <w:tab w:val="left" w:pos="1560"/>
          <w:tab w:val="left" w:pos="1701"/>
        </w:tabs>
        <w:ind w:firstLine="851"/>
        <w:jc w:val="both"/>
        <w:rPr>
          <w:sz w:val="24"/>
          <w:szCs w:val="24"/>
        </w:rPr>
      </w:pPr>
      <w:bookmarkStart w:id="7" w:name="_Hlk228272020"/>
      <w:r w:rsidRPr="00024832">
        <w:rPr>
          <w:sz w:val="24"/>
          <w:szCs w:val="24"/>
        </w:rPr>
        <w:t xml:space="preserve">esama – </w:t>
      </w:r>
      <w:r w:rsidR="00812556">
        <w:rPr>
          <w:sz w:val="24"/>
          <w:szCs w:val="24"/>
        </w:rPr>
        <w:t xml:space="preserve">III </w:t>
      </w:r>
      <w:r w:rsidR="00812556" w:rsidRPr="008336E1">
        <w:rPr>
          <w:sz w:val="24"/>
          <w:szCs w:val="24"/>
        </w:rPr>
        <w:t>(vadovaujantis anksčiau galiojusia AB „ESO“ elektros tinklų kategorijų nustatymo tvarka)</w:t>
      </w:r>
      <w:r w:rsidR="00812556" w:rsidRPr="00024832">
        <w:rPr>
          <w:sz w:val="24"/>
          <w:szCs w:val="24"/>
        </w:rPr>
        <w:t>;</w:t>
      </w:r>
    </w:p>
    <w:p w14:paraId="4789CB7A" w14:textId="77777777" w:rsidR="00220274" w:rsidRDefault="00220274" w:rsidP="00220274">
      <w:pPr>
        <w:numPr>
          <w:ilvl w:val="1"/>
          <w:numId w:val="22"/>
        </w:numPr>
        <w:tabs>
          <w:tab w:val="left" w:pos="1418"/>
          <w:tab w:val="left" w:pos="1560"/>
          <w:tab w:val="left" w:pos="1701"/>
        </w:tabs>
        <w:ind w:firstLine="851"/>
        <w:jc w:val="both"/>
        <w:rPr>
          <w:sz w:val="24"/>
          <w:szCs w:val="24"/>
        </w:rPr>
      </w:pPr>
      <w:r w:rsidRPr="00024832">
        <w:rPr>
          <w:sz w:val="24"/>
          <w:szCs w:val="24"/>
        </w:rPr>
        <w:t>pageidaujama – III</w:t>
      </w:r>
      <w:r>
        <w:rPr>
          <w:sz w:val="24"/>
          <w:szCs w:val="24"/>
        </w:rPr>
        <w:t xml:space="preserve"> </w:t>
      </w:r>
      <w:r w:rsidRPr="008336E1">
        <w:rPr>
          <w:sz w:val="24"/>
          <w:szCs w:val="24"/>
        </w:rPr>
        <w:t>(vadovaujantis anksčiau galiojusia AB „ESO“ elektros tinklų kategorijų nustatymo tvarka)</w:t>
      </w:r>
      <w:r w:rsidRPr="00024832">
        <w:rPr>
          <w:sz w:val="24"/>
          <w:szCs w:val="24"/>
        </w:rPr>
        <w:t>;</w:t>
      </w:r>
    </w:p>
    <w:p w14:paraId="0C4FECB4" w14:textId="77777777" w:rsidR="00220274" w:rsidRDefault="00220274" w:rsidP="00220274">
      <w:pPr>
        <w:numPr>
          <w:ilvl w:val="1"/>
          <w:numId w:val="22"/>
        </w:numPr>
        <w:tabs>
          <w:tab w:val="left" w:pos="1418"/>
          <w:tab w:val="left" w:pos="1560"/>
          <w:tab w:val="left" w:pos="1701"/>
        </w:tabs>
        <w:ind w:firstLine="851"/>
        <w:jc w:val="both"/>
        <w:rPr>
          <w:sz w:val="24"/>
          <w:szCs w:val="24"/>
        </w:rPr>
      </w:pPr>
      <w:r>
        <w:rPr>
          <w:sz w:val="24"/>
          <w:szCs w:val="24"/>
        </w:rPr>
        <w:t>s</w:t>
      </w:r>
      <w:r w:rsidRPr="002C7825">
        <w:rPr>
          <w:sz w:val="24"/>
          <w:szCs w:val="24"/>
        </w:rPr>
        <w:t>uprojektuoti elektros energijos prijungimo vietą</w:t>
      </w:r>
      <w:r>
        <w:rPr>
          <w:sz w:val="24"/>
          <w:szCs w:val="24"/>
        </w:rPr>
        <w:t xml:space="preserve"> (lizdą)</w:t>
      </w:r>
      <w:r w:rsidRPr="002C7825">
        <w:rPr>
          <w:sz w:val="24"/>
          <w:szCs w:val="24"/>
        </w:rPr>
        <w:t xml:space="preserve"> išorinėje pastato sienos dalyje (specialią jungtį su IP apsauga) bei </w:t>
      </w:r>
      <w:r>
        <w:rPr>
          <w:sz w:val="24"/>
          <w:szCs w:val="24"/>
        </w:rPr>
        <w:t>kita reikalinga</w:t>
      </w:r>
      <w:r w:rsidRPr="002C7825">
        <w:rPr>
          <w:sz w:val="24"/>
          <w:szCs w:val="24"/>
        </w:rPr>
        <w:t xml:space="preserve"> įrang</w:t>
      </w:r>
      <w:r>
        <w:rPr>
          <w:sz w:val="24"/>
          <w:szCs w:val="24"/>
        </w:rPr>
        <w:t>a</w:t>
      </w:r>
      <w:r w:rsidRPr="002C7825">
        <w:rPr>
          <w:sz w:val="24"/>
          <w:szCs w:val="24"/>
        </w:rPr>
        <w:t xml:space="preserve"> skydinėje (perjungiklį „Tinklas-0-Generatorius“), užtikrinantį saugų statinio tinklo atjungimą nuo bendrųjų </w:t>
      </w:r>
      <w:r>
        <w:rPr>
          <w:sz w:val="24"/>
          <w:szCs w:val="24"/>
        </w:rPr>
        <w:t xml:space="preserve">elektros </w:t>
      </w:r>
      <w:r w:rsidRPr="002C7825">
        <w:rPr>
          <w:sz w:val="24"/>
          <w:szCs w:val="24"/>
        </w:rPr>
        <w:t>tinklų</w:t>
      </w:r>
      <w:r>
        <w:rPr>
          <w:sz w:val="24"/>
          <w:szCs w:val="24"/>
        </w:rPr>
        <w:t xml:space="preserve"> ir perjungimą prie generatoriaus (lizdo vietą pasiūlo projektuotojas ir yra tikslinama PP rengimo metu);</w:t>
      </w:r>
    </w:p>
    <w:p w14:paraId="71385FA6" w14:textId="77777777" w:rsidR="00220274" w:rsidRDefault="00220274" w:rsidP="00220274">
      <w:pPr>
        <w:numPr>
          <w:ilvl w:val="1"/>
          <w:numId w:val="22"/>
        </w:numPr>
        <w:tabs>
          <w:tab w:val="left" w:pos="1418"/>
          <w:tab w:val="left" w:pos="1560"/>
          <w:tab w:val="left" w:pos="1701"/>
        </w:tabs>
        <w:ind w:firstLine="851"/>
        <w:jc w:val="both"/>
        <w:rPr>
          <w:sz w:val="24"/>
          <w:szCs w:val="24"/>
        </w:rPr>
      </w:pPr>
      <w:r>
        <w:rPr>
          <w:sz w:val="24"/>
          <w:szCs w:val="24"/>
        </w:rPr>
        <w:t>a</w:t>
      </w:r>
      <w:r w:rsidRPr="002C7825">
        <w:rPr>
          <w:sz w:val="24"/>
          <w:szCs w:val="24"/>
        </w:rPr>
        <w:t>tskiros generatoriaus aikštelės neprojektuoti, numatant mobiliojo generatoriaus pastatymą ant projektuojamų</w:t>
      </w:r>
      <w:r>
        <w:rPr>
          <w:sz w:val="24"/>
          <w:szCs w:val="24"/>
        </w:rPr>
        <w:t>/esamų</w:t>
      </w:r>
      <w:r w:rsidRPr="002C7825">
        <w:rPr>
          <w:sz w:val="24"/>
          <w:szCs w:val="24"/>
        </w:rPr>
        <w:t xml:space="preserve"> kietųjų dangų prie pastato</w:t>
      </w:r>
      <w:r>
        <w:rPr>
          <w:sz w:val="24"/>
          <w:szCs w:val="24"/>
        </w:rPr>
        <w:t>;</w:t>
      </w:r>
    </w:p>
    <w:p w14:paraId="1ABA4E3B" w14:textId="77777777" w:rsidR="00220274" w:rsidRPr="0048519B" w:rsidRDefault="00220274" w:rsidP="00220274">
      <w:pPr>
        <w:numPr>
          <w:ilvl w:val="1"/>
          <w:numId w:val="22"/>
        </w:numPr>
        <w:tabs>
          <w:tab w:val="left" w:pos="1418"/>
          <w:tab w:val="left" w:pos="1560"/>
          <w:tab w:val="left" w:pos="1701"/>
        </w:tabs>
        <w:ind w:firstLine="851"/>
        <w:jc w:val="both"/>
        <w:rPr>
          <w:sz w:val="24"/>
          <w:szCs w:val="24"/>
        </w:rPr>
      </w:pPr>
      <w:r>
        <w:rPr>
          <w:sz w:val="24"/>
          <w:szCs w:val="24"/>
        </w:rPr>
        <w:t>s</w:t>
      </w:r>
      <w:r w:rsidRPr="0048519B">
        <w:rPr>
          <w:sz w:val="24"/>
          <w:szCs w:val="24"/>
        </w:rPr>
        <w:t>uprojektuoti</w:t>
      </w:r>
      <w:r>
        <w:rPr>
          <w:sz w:val="24"/>
          <w:szCs w:val="24"/>
        </w:rPr>
        <w:t>/parinkti konkretų statinio poreikius atitinkantį</w:t>
      </w:r>
      <w:r w:rsidRPr="0048519B">
        <w:rPr>
          <w:sz w:val="24"/>
          <w:szCs w:val="24"/>
        </w:rPr>
        <w:t xml:space="preserve"> atsarginį energijos tiekimo šaltinį (dyzelinį elektros generatorių)</w:t>
      </w:r>
      <w:r>
        <w:rPr>
          <w:sz w:val="24"/>
          <w:szCs w:val="24"/>
        </w:rPr>
        <w:t xml:space="preserve"> su visa reikalinga įranga ir sprendiniais jo eksploatavimui:</w:t>
      </w:r>
    </w:p>
    <w:p w14:paraId="7857E8B3" w14:textId="77777777" w:rsidR="00220274" w:rsidRPr="0048519B" w:rsidRDefault="00220274" w:rsidP="00220274">
      <w:pPr>
        <w:numPr>
          <w:ilvl w:val="2"/>
          <w:numId w:val="22"/>
        </w:numPr>
        <w:tabs>
          <w:tab w:val="left" w:pos="1418"/>
          <w:tab w:val="left" w:pos="1560"/>
          <w:tab w:val="left" w:pos="1701"/>
        </w:tabs>
        <w:ind w:firstLine="851"/>
        <w:jc w:val="both"/>
        <w:rPr>
          <w:sz w:val="24"/>
          <w:szCs w:val="24"/>
        </w:rPr>
      </w:pPr>
      <w:r w:rsidRPr="0048519B">
        <w:rPr>
          <w:sz w:val="24"/>
          <w:szCs w:val="24"/>
        </w:rPr>
        <w:t xml:space="preserve"> užtikrinantį, nepertr</w:t>
      </w:r>
      <w:r w:rsidRPr="00D859D6">
        <w:rPr>
          <w:sz w:val="24"/>
          <w:szCs w:val="24"/>
        </w:rPr>
        <w:t>aukiamą 24 val. kritinių pastato inžinerinių sistemų ir kompiuterizuotų darbo vietų darbą (generatoriaus</w:t>
      </w:r>
      <w:r w:rsidRPr="0048519B">
        <w:rPr>
          <w:sz w:val="24"/>
          <w:szCs w:val="24"/>
        </w:rPr>
        <w:t>/-</w:t>
      </w:r>
      <w:proofErr w:type="spellStart"/>
      <w:r w:rsidRPr="0048519B">
        <w:rPr>
          <w:sz w:val="24"/>
          <w:szCs w:val="24"/>
        </w:rPr>
        <w:t>ių</w:t>
      </w:r>
      <w:proofErr w:type="spellEnd"/>
      <w:r w:rsidRPr="0048519B">
        <w:rPr>
          <w:sz w:val="24"/>
          <w:szCs w:val="24"/>
        </w:rPr>
        <w:t xml:space="preserve"> galingumą, kiekius parenka ir pasiūlo projektuotojas</w:t>
      </w:r>
      <w:r>
        <w:rPr>
          <w:sz w:val="24"/>
          <w:szCs w:val="24"/>
        </w:rPr>
        <w:t xml:space="preserve"> </w:t>
      </w:r>
      <w:r w:rsidRPr="002C7825">
        <w:rPr>
          <w:sz w:val="24"/>
          <w:szCs w:val="24"/>
        </w:rPr>
        <w:t>ir pateik</w:t>
      </w:r>
      <w:r>
        <w:rPr>
          <w:sz w:val="24"/>
          <w:szCs w:val="24"/>
        </w:rPr>
        <w:t>ia</w:t>
      </w:r>
      <w:r w:rsidRPr="002C7825">
        <w:rPr>
          <w:sz w:val="24"/>
          <w:szCs w:val="24"/>
        </w:rPr>
        <w:t xml:space="preserve"> </w:t>
      </w:r>
      <w:r>
        <w:rPr>
          <w:sz w:val="24"/>
          <w:szCs w:val="24"/>
        </w:rPr>
        <w:t>U</w:t>
      </w:r>
      <w:r w:rsidRPr="002C7825">
        <w:rPr>
          <w:sz w:val="24"/>
          <w:szCs w:val="24"/>
        </w:rPr>
        <w:t>žsakovui pilnas jo technines specifikacijas</w:t>
      </w:r>
      <w:r w:rsidRPr="0048519B">
        <w:rPr>
          <w:sz w:val="24"/>
          <w:szCs w:val="24"/>
        </w:rPr>
        <w:t>);</w:t>
      </w:r>
    </w:p>
    <w:p w14:paraId="5F870EDD" w14:textId="77777777" w:rsidR="00220274" w:rsidRDefault="00220274" w:rsidP="00220274">
      <w:pPr>
        <w:numPr>
          <w:ilvl w:val="2"/>
          <w:numId w:val="22"/>
        </w:numPr>
        <w:tabs>
          <w:tab w:val="left" w:pos="1418"/>
          <w:tab w:val="left" w:pos="1560"/>
          <w:tab w:val="left" w:pos="1701"/>
        </w:tabs>
        <w:ind w:firstLine="851"/>
        <w:jc w:val="both"/>
        <w:rPr>
          <w:sz w:val="24"/>
          <w:szCs w:val="24"/>
        </w:rPr>
      </w:pPr>
      <w:r w:rsidRPr="0048519B">
        <w:rPr>
          <w:sz w:val="24"/>
          <w:szCs w:val="24"/>
        </w:rPr>
        <w:t xml:space="preserve">generatorius turi būti komplektuojamas su skaitmeniniu valdymo bloku, kuris atlieka generatoriaus </w:t>
      </w:r>
      <w:r w:rsidRPr="0043692E">
        <w:rPr>
          <w:sz w:val="24"/>
          <w:szCs w:val="24"/>
        </w:rPr>
        <w:t>stebėjimo, valdymo ir kitas</w:t>
      </w:r>
      <w:r>
        <w:rPr>
          <w:sz w:val="24"/>
          <w:szCs w:val="24"/>
        </w:rPr>
        <w:t xml:space="preserve"> reikalingas</w:t>
      </w:r>
      <w:r w:rsidRPr="0043692E">
        <w:rPr>
          <w:sz w:val="24"/>
          <w:szCs w:val="24"/>
        </w:rPr>
        <w:t xml:space="preserve"> funkcijas</w:t>
      </w:r>
      <w:r>
        <w:rPr>
          <w:sz w:val="24"/>
          <w:szCs w:val="24"/>
        </w:rPr>
        <w:t xml:space="preserve"> (tikslinama PP metu)</w:t>
      </w:r>
      <w:r w:rsidRPr="0043692E">
        <w:rPr>
          <w:sz w:val="24"/>
          <w:szCs w:val="24"/>
        </w:rPr>
        <w:t>;</w:t>
      </w:r>
    </w:p>
    <w:p w14:paraId="23986384" w14:textId="77777777" w:rsidR="00812556" w:rsidRDefault="00812556" w:rsidP="00812556">
      <w:pPr>
        <w:tabs>
          <w:tab w:val="left" w:pos="1418"/>
          <w:tab w:val="left" w:pos="1560"/>
          <w:tab w:val="left" w:pos="1701"/>
        </w:tabs>
        <w:jc w:val="both"/>
        <w:rPr>
          <w:sz w:val="24"/>
          <w:szCs w:val="24"/>
        </w:rPr>
      </w:pPr>
    </w:p>
    <w:bookmarkEnd w:id="7"/>
    <w:p w14:paraId="660A85B3" w14:textId="58DBEADE" w:rsidR="00057430" w:rsidRDefault="009245F4" w:rsidP="00F66F05">
      <w:pPr>
        <w:pStyle w:val="ListParagraph"/>
        <w:numPr>
          <w:ilvl w:val="0"/>
          <w:numId w:val="22"/>
        </w:numPr>
        <w:tabs>
          <w:tab w:val="left" w:pos="1134"/>
          <w:tab w:val="left" w:pos="1276"/>
        </w:tabs>
        <w:ind w:firstLine="851"/>
        <w:jc w:val="both"/>
        <w:rPr>
          <w:rFonts w:eastAsia="SimSun"/>
          <w:b/>
          <w:sz w:val="24"/>
          <w:szCs w:val="24"/>
          <w:lang w:eastAsia="ar-SA"/>
        </w:rPr>
      </w:pPr>
      <w:r>
        <w:rPr>
          <w:rFonts w:eastAsia="SimSun"/>
          <w:b/>
          <w:sz w:val="24"/>
          <w:szCs w:val="24"/>
          <w:lang w:eastAsia="ar-SA"/>
        </w:rPr>
        <w:t>Statinio inžinerinės sistemos:</w:t>
      </w:r>
    </w:p>
    <w:p w14:paraId="13289AB8" w14:textId="79B7F22A" w:rsidR="005F3001" w:rsidRPr="00567F24" w:rsidRDefault="005F3001" w:rsidP="00F66F05">
      <w:pPr>
        <w:numPr>
          <w:ilvl w:val="1"/>
          <w:numId w:val="22"/>
        </w:numPr>
        <w:tabs>
          <w:tab w:val="left" w:pos="1418"/>
          <w:tab w:val="left" w:pos="1560"/>
          <w:tab w:val="left" w:pos="1701"/>
        </w:tabs>
        <w:ind w:firstLine="851"/>
        <w:jc w:val="both"/>
        <w:rPr>
          <w:sz w:val="24"/>
          <w:szCs w:val="24"/>
        </w:rPr>
      </w:pPr>
      <w:r w:rsidRPr="00B03403">
        <w:rPr>
          <w:sz w:val="24"/>
          <w:szCs w:val="24"/>
        </w:rPr>
        <w:t>esamos – reikia vertinimo</w:t>
      </w:r>
      <w:r w:rsidRPr="00567F24">
        <w:rPr>
          <w:sz w:val="24"/>
          <w:szCs w:val="24"/>
        </w:rPr>
        <w:t>;</w:t>
      </w:r>
    </w:p>
    <w:p w14:paraId="17C44BBB" w14:textId="2C29DB1C" w:rsidR="005F3001" w:rsidRPr="00B03403" w:rsidRDefault="005F3001" w:rsidP="00F66F05">
      <w:pPr>
        <w:numPr>
          <w:ilvl w:val="1"/>
          <w:numId w:val="22"/>
        </w:numPr>
        <w:tabs>
          <w:tab w:val="left" w:pos="1418"/>
          <w:tab w:val="left" w:pos="1560"/>
          <w:tab w:val="left" w:pos="1701"/>
        </w:tabs>
        <w:ind w:firstLine="851"/>
        <w:jc w:val="both"/>
        <w:rPr>
          <w:sz w:val="24"/>
          <w:szCs w:val="24"/>
        </w:rPr>
      </w:pPr>
      <w:r w:rsidRPr="00B03403">
        <w:rPr>
          <w:sz w:val="24"/>
          <w:szCs w:val="24"/>
        </w:rPr>
        <w:lastRenderedPageBreak/>
        <w:t>suprojektuoti</w:t>
      </w:r>
      <w:r w:rsidR="009F03C3">
        <w:rPr>
          <w:sz w:val="24"/>
          <w:szCs w:val="24"/>
        </w:rPr>
        <w:t>,</w:t>
      </w:r>
      <w:r w:rsidRPr="00B03403">
        <w:rPr>
          <w:sz w:val="24"/>
          <w:szCs w:val="24"/>
        </w:rPr>
        <w:t xml:space="preserve"> atsižvelgiant į statinio paskirtį, saugos reikalavimus, veiklą ir reikalavimus patalpoms, visas</w:t>
      </w:r>
      <w:r w:rsidR="00B03403" w:rsidRPr="00B03403">
        <w:rPr>
          <w:sz w:val="24"/>
          <w:szCs w:val="24"/>
        </w:rPr>
        <w:t xml:space="preserve"> trūkstamas ir</w:t>
      </w:r>
      <w:r w:rsidRPr="00B03403">
        <w:rPr>
          <w:sz w:val="24"/>
          <w:szCs w:val="24"/>
        </w:rPr>
        <w:t xml:space="preserve"> būtinas </w:t>
      </w:r>
      <w:r w:rsidR="00B03403">
        <w:rPr>
          <w:sz w:val="24"/>
          <w:szCs w:val="24"/>
        </w:rPr>
        <w:t>tvarkomoms patalpoms</w:t>
      </w:r>
      <w:r w:rsidRPr="00B03403">
        <w:rPr>
          <w:sz w:val="24"/>
          <w:szCs w:val="24"/>
        </w:rPr>
        <w:t xml:space="preserve"> funkcionuoti ir saugiai eksploatuoti, ekonomiškai pagrįstas inžinerines sistemas</w:t>
      </w:r>
      <w:r w:rsidR="00742BD1">
        <w:rPr>
          <w:sz w:val="24"/>
          <w:szCs w:val="24"/>
        </w:rPr>
        <w:t xml:space="preserve"> ir įrenginius. Sprendiniai turi būti suderinti su jau pastate esančiomis inžinerinėmis sistemomis</w:t>
      </w:r>
      <w:r w:rsidR="009F03C3">
        <w:rPr>
          <w:sz w:val="24"/>
          <w:szCs w:val="24"/>
        </w:rPr>
        <w:t xml:space="preserve"> ir įrenginiais;</w:t>
      </w:r>
    </w:p>
    <w:p w14:paraId="6099F1F7" w14:textId="70CB4352" w:rsidR="005F3001" w:rsidRPr="00BD7B24" w:rsidRDefault="00B03403" w:rsidP="00F66F05">
      <w:pPr>
        <w:numPr>
          <w:ilvl w:val="1"/>
          <w:numId w:val="22"/>
        </w:numPr>
        <w:tabs>
          <w:tab w:val="left" w:pos="1418"/>
          <w:tab w:val="left" w:pos="1560"/>
          <w:tab w:val="left" w:pos="1701"/>
        </w:tabs>
        <w:ind w:firstLine="851"/>
        <w:jc w:val="both"/>
        <w:rPr>
          <w:sz w:val="24"/>
          <w:szCs w:val="24"/>
        </w:rPr>
      </w:pPr>
      <w:r w:rsidRPr="00BD7B24">
        <w:rPr>
          <w:sz w:val="24"/>
          <w:szCs w:val="24"/>
        </w:rPr>
        <w:t>s</w:t>
      </w:r>
      <w:r w:rsidR="005F3001" w:rsidRPr="00BD7B24">
        <w:rPr>
          <w:sz w:val="24"/>
          <w:szCs w:val="24"/>
        </w:rPr>
        <w:t>uprojektuoti</w:t>
      </w:r>
      <w:r w:rsidRPr="00BD7B24">
        <w:rPr>
          <w:sz w:val="24"/>
          <w:szCs w:val="24"/>
        </w:rPr>
        <w:t xml:space="preserve"> trūkstamus</w:t>
      </w:r>
      <w:r w:rsidR="005F3001" w:rsidRPr="00BD7B24">
        <w:rPr>
          <w:sz w:val="24"/>
          <w:szCs w:val="24"/>
        </w:rPr>
        <w:t xml:space="preserve"> gaisro aptikimo ir perspėjimo sistemos įrengimo sprendinius</w:t>
      </w:r>
      <w:r w:rsidRPr="00BD7B24">
        <w:rPr>
          <w:sz w:val="24"/>
          <w:szCs w:val="24"/>
        </w:rPr>
        <w:t xml:space="preserve"> </w:t>
      </w:r>
      <w:r w:rsidR="00BD7B24" w:rsidRPr="00BD7B24">
        <w:rPr>
          <w:sz w:val="24"/>
          <w:szCs w:val="24"/>
        </w:rPr>
        <w:t xml:space="preserve">tvarkomose </w:t>
      </w:r>
      <w:r w:rsidR="005F3001" w:rsidRPr="00BD7B24">
        <w:rPr>
          <w:sz w:val="24"/>
          <w:szCs w:val="24"/>
        </w:rPr>
        <w:t xml:space="preserve">patalpose. Pavojaus signalą nuvesti į priešgaisrinę </w:t>
      </w:r>
      <w:proofErr w:type="spellStart"/>
      <w:r w:rsidR="005F3001" w:rsidRPr="00BD7B24">
        <w:rPr>
          <w:sz w:val="24"/>
          <w:szCs w:val="24"/>
        </w:rPr>
        <w:t>centralę</w:t>
      </w:r>
      <w:proofErr w:type="spellEnd"/>
      <w:r w:rsidR="005F3001" w:rsidRPr="00BD7B24">
        <w:rPr>
          <w:sz w:val="24"/>
          <w:szCs w:val="24"/>
        </w:rPr>
        <w:t xml:space="preserve"> (projekto sprendinius rengianti įmonė turės įvertinti esamos </w:t>
      </w:r>
      <w:proofErr w:type="spellStart"/>
      <w:r w:rsidR="005F3001" w:rsidRPr="00BD7B24">
        <w:rPr>
          <w:sz w:val="24"/>
          <w:szCs w:val="24"/>
        </w:rPr>
        <w:t>centralės</w:t>
      </w:r>
      <w:proofErr w:type="spellEnd"/>
      <w:r w:rsidR="005F3001" w:rsidRPr="00BD7B24">
        <w:rPr>
          <w:sz w:val="24"/>
          <w:szCs w:val="24"/>
        </w:rPr>
        <w:t xml:space="preserve"> būklę ir galimybę prie jos pri</w:t>
      </w:r>
      <w:r w:rsidR="00742BD1">
        <w:rPr>
          <w:sz w:val="24"/>
          <w:szCs w:val="24"/>
        </w:rPr>
        <w:t>sijungti</w:t>
      </w:r>
      <w:r w:rsidR="005F3001" w:rsidRPr="00BD7B24">
        <w:rPr>
          <w:sz w:val="24"/>
          <w:szCs w:val="24"/>
        </w:rPr>
        <w:t xml:space="preserve">, nesant galimybės panaudoti esamą </w:t>
      </w:r>
      <w:proofErr w:type="spellStart"/>
      <w:r w:rsidR="005F3001" w:rsidRPr="00BD7B24">
        <w:rPr>
          <w:sz w:val="24"/>
          <w:szCs w:val="24"/>
        </w:rPr>
        <w:t>centralę</w:t>
      </w:r>
      <w:proofErr w:type="spellEnd"/>
      <w:r w:rsidR="005F3001" w:rsidRPr="00BD7B24">
        <w:rPr>
          <w:sz w:val="24"/>
          <w:szCs w:val="24"/>
        </w:rPr>
        <w:t xml:space="preserve"> – suprojektuoti naują) (</w:t>
      </w:r>
      <w:r w:rsidR="00742BD1">
        <w:rPr>
          <w:sz w:val="24"/>
          <w:szCs w:val="24"/>
        </w:rPr>
        <w:t>sprendinys tikslinamas</w:t>
      </w:r>
      <w:r w:rsidR="005F3001" w:rsidRPr="00BD7B24">
        <w:rPr>
          <w:sz w:val="24"/>
          <w:szCs w:val="24"/>
        </w:rPr>
        <w:t xml:space="preserve"> projektinių pasiūlymų rengimo metu);</w:t>
      </w:r>
    </w:p>
    <w:p w14:paraId="0CE470F1" w14:textId="24A4FBFE" w:rsidR="005F3001" w:rsidRPr="00BD7B24" w:rsidRDefault="005F3001" w:rsidP="00F66F05">
      <w:pPr>
        <w:numPr>
          <w:ilvl w:val="1"/>
          <w:numId w:val="22"/>
        </w:numPr>
        <w:tabs>
          <w:tab w:val="left" w:pos="1418"/>
          <w:tab w:val="left" w:pos="1560"/>
          <w:tab w:val="left" w:pos="1701"/>
        </w:tabs>
        <w:ind w:firstLine="851"/>
        <w:jc w:val="both"/>
        <w:rPr>
          <w:sz w:val="24"/>
          <w:szCs w:val="24"/>
        </w:rPr>
      </w:pPr>
      <w:r w:rsidRPr="00BD7B24">
        <w:rPr>
          <w:sz w:val="24"/>
          <w:szCs w:val="24"/>
        </w:rPr>
        <w:t>ryšių tinklus projektuoti vadovaujantis</w:t>
      </w:r>
      <w:r w:rsidR="00742BD1">
        <w:rPr>
          <w:sz w:val="24"/>
          <w:szCs w:val="24"/>
        </w:rPr>
        <w:t xml:space="preserve"> </w:t>
      </w:r>
      <w:r w:rsidRPr="00BD7B24">
        <w:rPr>
          <w:sz w:val="24"/>
          <w:szCs w:val="24"/>
        </w:rPr>
        <w:t xml:space="preserve">TU bendrosios dalies </w:t>
      </w:r>
      <w:r w:rsidR="00BD7B24" w:rsidRPr="00BD7B24">
        <w:rPr>
          <w:sz w:val="24"/>
          <w:szCs w:val="24"/>
        </w:rPr>
        <w:t>25</w:t>
      </w:r>
      <w:r w:rsidRPr="00BD7B24">
        <w:rPr>
          <w:sz w:val="24"/>
          <w:szCs w:val="24"/>
        </w:rPr>
        <w:t xml:space="preserve"> p. nurodytais dokumentais ir kitais tokių tinklų projektavimą ir įrengimą reglamentuojančiais dokumentais;</w:t>
      </w:r>
    </w:p>
    <w:p w14:paraId="32CD89B8" w14:textId="4D1B4B7A" w:rsidR="005F3001" w:rsidRDefault="00F25C73" w:rsidP="00F66F05">
      <w:pPr>
        <w:numPr>
          <w:ilvl w:val="1"/>
          <w:numId w:val="22"/>
        </w:numPr>
        <w:tabs>
          <w:tab w:val="left" w:pos="1418"/>
          <w:tab w:val="left" w:pos="1560"/>
          <w:tab w:val="left" w:pos="1701"/>
        </w:tabs>
        <w:ind w:firstLine="851"/>
        <w:jc w:val="both"/>
        <w:rPr>
          <w:sz w:val="24"/>
          <w:szCs w:val="24"/>
        </w:rPr>
      </w:pPr>
      <w:r>
        <w:rPr>
          <w:sz w:val="24"/>
          <w:szCs w:val="24"/>
        </w:rPr>
        <w:t xml:space="preserve">tvarkomose </w:t>
      </w:r>
      <w:r w:rsidR="005F3001" w:rsidRPr="00BD7B24">
        <w:rPr>
          <w:sz w:val="24"/>
          <w:szCs w:val="24"/>
        </w:rPr>
        <w:t xml:space="preserve">patalpose turi būti įdiegtos elektros maitinimo linijų apsaugos nuo žaibo iškrovų ir kitų </w:t>
      </w:r>
      <w:proofErr w:type="spellStart"/>
      <w:r w:rsidR="005F3001" w:rsidRPr="00BD7B24">
        <w:rPr>
          <w:sz w:val="24"/>
          <w:szCs w:val="24"/>
        </w:rPr>
        <w:t>viršįtampinių</w:t>
      </w:r>
      <w:proofErr w:type="spellEnd"/>
      <w:r w:rsidR="005F3001" w:rsidRPr="00BD7B24">
        <w:rPr>
          <w:sz w:val="24"/>
          <w:szCs w:val="24"/>
        </w:rPr>
        <w:t xml:space="preserve"> įrenginių priemonės;</w:t>
      </w:r>
    </w:p>
    <w:p w14:paraId="37FDB8E7" w14:textId="2D1D3E6B" w:rsidR="00F25C73" w:rsidRPr="00E01513" w:rsidRDefault="00BD7B24" w:rsidP="008B4D7F">
      <w:pPr>
        <w:numPr>
          <w:ilvl w:val="1"/>
          <w:numId w:val="22"/>
        </w:numPr>
        <w:tabs>
          <w:tab w:val="left" w:pos="1418"/>
          <w:tab w:val="left" w:pos="1560"/>
          <w:tab w:val="left" w:pos="1701"/>
        </w:tabs>
        <w:ind w:firstLine="851"/>
        <w:jc w:val="both"/>
        <w:rPr>
          <w:sz w:val="24"/>
          <w:szCs w:val="24"/>
        </w:rPr>
      </w:pPr>
      <w:r>
        <w:rPr>
          <w:sz w:val="24"/>
          <w:szCs w:val="24"/>
        </w:rPr>
        <w:t xml:space="preserve">suprojektuoti racionalius </w:t>
      </w:r>
      <w:r w:rsidR="00F25C73">
        <w:rPr>
          <w:sz w:val="24"/>
          <w:szCs w:val="24"/>
        </w:rPr>
        <w:t>administracinės dalies (12.3 p.)</w:t>
      </w:r>
      <w:r>
        <w:rPr>
          <w:sz w:val="24"/>
          <w:szCs w:val="24"/>
        </w:rPr>
        <w:t xml:space="preserve"> patal</w:t>
      </w:r>
      <w:r w:rsidR="0034730D">
        <w:rPr>
          <w:sz w:val="24"/>
          <w:szCs w:val="24"/>
        </w:rPr>
        <w:t>p</w:t>
      </w:r>
      <w:r>
        <w:rPr>
          <w:sz w:val="24"/>
          <w:szCs w:val="24"/>
        </w:rPr>
        <w:t>ų ši</w:t>
      </w:r>
      <w:r w:rsidR="00567F24">
        <w:rPr>
          <w:sz w:val="24"/>
          <w:szCs w:val="24"/>
        </w:rPr>
        <w:t xml:space="preserve">ldymo, šaldymo sprendinius atsižvelgiant į jau pastate esamas inžinerines sistemas. Jeigu nėra galimybės prisijungti prie esamų pastato sistemų  - suprojektuoti </w:t>
      </w:r>
      <w:r w:rsidR="009F03C3">
        <w:rPr>
          <w:sz w:val="24"/>
          <w:szCs w:val="24"/>
        </w:rPr>
        <w:t xml:space="preserve">naujus efektyvius ir techniškai pagrįstus </w:t>
      </w:r>
      <w:r w:rsidR="00742BD1">
        <w:rPr>
          <w:sz w:val="24"/>
          <w:szCs w:val="24"/>
        </w:rPr>
        <w:t xml:space="preserve">sprendinius, </w:t>
      </w:r>
      <w:r w:rsidR="00742BD1" w:rsidRPr="00E01513">
        <w:rPr>
          <w:sz w:val="24"/>
          <w:szCs w:val="24"/>
        </w:rPr>
        <w:t xml:space="preserve">užtikrinančius </w:t>
      </w:r>
      <w:r w:rsidR="009F03C3" w:rsidRPr="00E01513">
        <w:rPr>
          <w:sz w:val="24"/>
          <w:szCs w:val="24"/>
        </w:rPr>
        <w:t>patalpų mikroklimato poreikius (atsižvelgiantį patalpų paskirtį)</w:t>
      </w:r>
      <w:r w:rsidR="00F25C73" w:rsidRPr="00E01513">
        <w:rPr>
          <w:sz w:val="24"/>
          <w:szCs w:val="24"/>
        </w:rPr>
        <w:t>;</w:t>
      </w:r>
    </w:p>
    <w:p w14:paraId="231C3F44" w14:textId="641C5658" w:rsidR="007C3F25" w:rsidRPr="007C3F25" w:rsidRDefault="007C3F25" w:rsidP="007C3F25">
      <w:pPr>
        <w:numPr>
          <w:ilvl w:val="1"/>
          <w:numId w:val="22"/>
        </w:numPr>
        <w:tabs>
          <w:tab w:val="left" w:pos="1418"/>
          <w:tab w:val="left" w:pos="1560"/>
          <w:tab w:val="left" w:pos="1701"/>
        </w:tabs>
        <w:ind w:firstLine="851"/>
        <w:jc w:val="both"/>
        <w:rPr>
          <w:b/>
          <w:sz w:val="24"/>
          <w:szCs w:val="24"/>
        </w:rPr>
      </w:pPr>
      <w:r w:rsidRPr="007C3F25">
        <w:rPr>
          <w:b/>
          <w:sz w:val="24"/>
          <w:szCs w:val="24"/>
        </w:rPr>
        <w:t>Projektuojant inžinerinius tinklus ir jų įvadus į pastatus, projektuotojas privalo:</w:t>
      </w:r>
    </w:p>
    <w:p w14:paraId="0DB3C5E9" w14:textId="77777777" w:rsidR="007C3F25" w:rsidRPr="007C3F25" w:rsidRDefault="007C3F25" w:rsidP="007C3F25">
      <w:pPr>
        <w:numPr>
          <w:ilvl w:val="2"/>
          <w:numId w:val="22"/>
        </w:numPr>
        <w:tabs>
          <w:tab w:val="left" w:pos="1418"/>
          <w:tab w:val="left" w:pos="1560"/>
          <w:tab w:val="left" w:pos="1701"/>
        </w:tabs>
        <w:jc w:val="both"/>
        <w:rPr>
          <w:sz w:val="24"/>
          <w:szCs w:val="24"/>
        </w:rPr>
      </w:pPr>
      <w:r w:rsidRPr="007C3F25">
        <w:rPr>
          <w:sz w:val="24"/>
          <w:szCs w:val="24"/>
        </w:rPr>
        <w:t>nustatyti projektinius projektuojamų statinių išteklių poreikius (pvz., vandentiekio, nuotekų, šilumos, elektros, dujų tiekimo ar ryšių tinklų) ir suderinti bei perduoti šiuos duomenis Užsakovui, kad būtų galima gauti prisijungimo sąlygas</w:t>
      </w:r>
      <w:r w:rsidRPr="007C3F25">
        <w:rPr>
          <w:sz w:val="24"/>
          <w:szCs w:val="24"/>
          <w:vertAlign w:val="superscript"/>
        </w:rPr>
        <w:footnoteReference w:id="3"/>
      </w:r>
      <w:r w:rsidRPr="007C3F25">
        <w:rPr>
          <w:sz w:val="24"/>
          <w:szCs w:val="24"/>
        </w:rPr>
        <w:t>;</w:t>
      </w:r>
    </w:p>
    <w:p w14:paraId="44BC2395" w14:textId="77777777" w:rsidR="007C3F25" w:rsidRPr="007C3F25" w:rsidRDefault="007C3F25" w:rsidP="007C3F25">
      <w:pPr>
        <w:numPr>
          <w:ilvl w:val="2"/>
          <w:numId w:val="22"/>
        </w:numPr>
        <w:tabs>
          <w:tab w:val="left" w:pos="1418"/>
          <w:tab w:val="left" w:pos="1560"/>
          <w:tab w:val="left" w:pos="1701"/>
        </w:tabs>
        <w:jc w:val="both"/>
        <w:rPr>
          <w:sz w:val="24"/>
          <w:szCs w:val="24"/>
        </w:rPr>
      </w:pPr>
      <w:r w:rsidRPr="007C3F25">
        <w:rPr>
          <w:sz w:val="24"/>
          <w:szCs w:val="24"/>
        </w:rPr>
        <w:t>parengti ir su Užsakovu suderinti visų projektuojamų statinių dokumentaciją, būtiną prisijungimo prie atitinkamų inžinerinių tinklų operatorių techninėms sąlygoms gauti;</w:t>
      </w:r>
    </w:p>
    <w:p w14:paraId="104E8269" w14:textId="7C82F195" w:rsidR="00012453" w:rsidRPr="007C3F25" w:rsidRDefault="007C3F25" w:rsidP="007C3F25">
      <w:pPr>
        <w:numPr>
          <w:ilvl w:val="2"/>
          <w:numId w:val="22"/>
        </w:numPr>
        <w:tabs>
          <w:tab w:val="left" w:pos="1418"/>
          <w:tab w:val="left" w:pos="1560"/>
          <w:tab w:val="left" w:pos="1701"/>
        </w:tabs>
        <w:jc w:val="both"/>
        <w:rPr>
          <w:sz w:val="24"/>
          <w:szCs w:val="24"/>
        </w:rPr>
      </w:pPr>
      <w:r w:rsidRPr="007C3F25">
        <w:rPr>
          <w:sz w:val="24"/>
          <w:szCs w:val="24"/>
        </w:rPr>
        <w:t>suprojektuoti tvarkomoje teritorijoje reikalingus inžinerinius tinklus bei jų įvadus į pastatus, griežtai vadovaujantis tinklų operatorių išduotomis techninėmis sąlygomis ir galiojančių teisės aktų reikalavimais;</w:t>
      </w:r>
    </w:p>
    <w:p w14:paraId="038918CF" w14:textId="77777777" w:rsidR="008B4D7F" w:rsidRPr="008B4D7F" w:rsidRDefault="008B4D7F" w:rsidP="008B4D7F">
      <w:pPr>
        <w:tabs>
          <w:tab w:val="left" w:pos="1418"/>
          <w:tab w:val="left" w:pos="1560"/>
          <w:tab w:val="left" w:pos="1701"/>
        </w:tabs>
        <w:jc w:val="both"/>
        <w:rPr>
          <w:sz w:val="24"/>
          <w:szCs w:val="24"/>
        </w:rPr>
      </w:pPr>
    </w:p>
    <w:p w14:paraId="57C1538C" w14:textId="77777777" w:rsidR="000A5CE7" w:rsidRPr="00A22CDB" w:rsidRDefault="009245F4" w:rsidP="00F66F05">
      <w:pPr>
        <w:pStyle w:val="ListParagraph"/>
        <w:numPr>
          <w:ilvl w:val="0"/>
          <w:numId w:val="22"/>
        </w:numPr>
        <w:tabs>
          <w:tab w:val="left" w:pos="1134"/>
          <w:tab w:val="left" w:pos="1276"/>
        </w:tabs>
        <w:ind w:firstLine="851"/>
        <w:jc w:val="both"/>
        <w:rPr>
          <w:rFonts w:eastAsia="SimSun"/>
          <w:b/>
          <w:sz w:val="24"/>
          <w:szCs w:val="24"/>
          <w:lang w:eastAsia="ar-SA"/>
        </w:rPr>
      </w:pPr>
      <w:r w:rsidRPr="00A22CDB">
        <w:rPr>
          <w:rFonts w:eastAsia="SimSun"/>
          <w:b/>
          <w:sz w:val="24"/>
          <w:szCs w:val="24"/>
          <w:lang w:eastAsia="ar-SA"/>
        </w:rPr>
        <w:t xml:space="preserve">Inžinerinių sistemų, </w:t>
      </w:r>
      <w:r w:rsidRPr="00A22CDB">
        <w:rPr>
          <w:b/>
          <w:sz w:val="24"/>
          <w:szCs w:val="24"/>
          <w:lang w:eastAsia="lt-LT"/>
        </w:rPr>
        <w:t>užtikrinančių statinio funkcionavimą, specifiniai reikalavimai:</w:t>
      </w:r>
    </w:p>
    <w:p w14:paraId="268EBC63" w14:textId="6929D073" w:rsidR="005F3001" w:rsidRDefault="009F03C3" w:rsidP="00F66F05">
      <w:pPr>
        <w:numPr>
          <w:ilvl w:val="1"/>
          <w:numId w:val="22"/>
        </w:numPr>
        <w:tabs>
          <w:tab w:val="left" w:pos="1418"/>
          <w:tab w:val="left" w:pos="1560"/>
          <w:tab w:val="left" w:pos="1701"/>
        </w:tabs>
        <w:ind w:firstLine="851"/>
        <w:jc w:val="both"/>
        <w:rPr>
          <w:sz w:val="24"/>
          <w:szCs w:val="24"/>
        </w:rPr>
      </w:pPr>
      <w:r w:rsidRPr="00A22CDB">
        <w:rPr>
          <w:sz w:val="24"/>
          <w:szCs w:val="24"/>
        </w:rPr>
        <w:t>atsižvelgiant į jau esamas</w:t>
      </w:r>
      <w:r w:rsidR="00A22CDB">
        <w:rPr>
          <w:sz w:val="24"/>
          <w:szCs w:val="24"/>
        </w:rPr>
        <w:t xml:space="preserve"> </w:t>
      </w:r>
      <w:proofErr w:type="spellStart"/>
      <w:r w:rsidR="00A22CDB">
        <w:rPr>
          <w:sz w:val="24"/>
          <w:szCs w:val="24"/>
        </w:rPr>
        <w:t>žaibosaugos</w:t>
      </w:r>
      <w:proofErr w:type="spellEnd"/>
      <w:r w:rsidR="00A22CDB">
        <w:rPr>
          <w:sz w:val="24"/>
          <w:szCs w:val="24"/>
        </w:rPr>
        <w:t xml:space="preserve"> sistemas</w:t>
      </w:r>
      <w:r w:rsidRPr="00A22CDB">
        <w:rPr>
          <w:sz w:val="24"/>
          <w:szCs w:val="24"/>
        </w:rPr>
        <w:t xml:space="preserve">, </w:t>
      </w:r>
      <w:r w:rsidR="005F3001" w:rsidRPr="00A22CDB">
        <w:rPr>
          <w:sz w:val="24"/>
          <w:szCs w:val="24"/>
        </w:rPr>
        <w:t xml:space="preserve">suprojektuoti </w:t>
      </w:r>
      <w:r w:rsidR="00AC6919">
        <w:rPr>
          <w:sz w:val="24"/>
          <w:szCs w:val="24"/>
        </w:rPr>
        <w:t>remontuojamų</w:t>
      </w:r>
      <w:r w:rsidR="00A22CDB">
        <w:rPr>
          <w:sz w:val="24"/>
          <w:szCs w:val="24"/>
        </w:rPr>
        <w:t xml:space="preserve"> patalpų</w:t>
      </w:r>
      <w:r w:rsidR="005F3001" w:rsidRPr="00A22CDB">
        <w:rPr>
          <w:sz w:val="24"/>
          <w:szCs w:val="24"/>
        </w:rPr>
        <w:t xml:space="preserve"> ir įrenginių apsaugą nuo žaibo ir statinio krūvio. Visos metalinės ir kitos elektrai laidžios technologinių įrenginių dalys turi būti įžemintos, neatsižvelgiant į tai, ar naudojamos kitos apsaugos nuo statinio krūvio priemonės;</w:t>
      </w:r>
    </w:p>
    <w:p w14:paraId="3D0429F3" w14:textId="4CA5E69B" w:rsidR="000D7776" w:rsidRPr="008B4D7F" w:rsidRDefault="000D7776" w:rsidP="00F66F05">
      <w:pPr>
        <w:numPr>
          <w:ilvl w:val="1"/>
          <w:numId w:val="22"/>
        </w:numPr>
        <w:tabs>
          <w:tab w:val="left" w:pos="1418"/>
          <w:tab w:val="left" w:pos="1560"/>
          <w:tab w:val="left" w:pos="1701"/>
        </w:tabs>
        <w:ind w:firstLine="851"/>
        <w:jc w:val="both"/>
        <w:rPr>
          <w:sz w:val="24"/>
          <w:szCs w:val="24"/>
        </w:rPr>
      </w:pPr>
      <w:r w:rsidRPr="008B4D7F">
        <w:rPr>
          <w:sz w:val="24"/>
          <w:szCs w:val="24"/>
        </w:rPr>
        <w:t>įvertinti esamas ryšių trasas, šulinius ir įvadus (jų būklę ir funkcionalumą</w:t>
      </w:r>
      <w:r w:rsidR="008B4D7F" w:rsidRPr="008B4D7F">
        <w:rPr>
          <w:sz w:val="24"/>
          <w:szCs w:val="24"/>
        </w:rPr>
        <w:t xml:space="preserve"> naujiems poreikiams</w:t>
      </w:r>
      <w:r w:rsidRPr="008B4D7F">
        <w:rPr>
          <w:sz w:val="24"/>
          <w:szCs w:val="24"/>
        </w:rPr>
        <w:t>) bei esant poreikiui, suderinus su Užsakovu</w:t>
      </w:r>
      <w:r w:rsidR="008B4D7F" w:rsidRPr="008B4D7F">
        <w:rPr>
          <w:sz w:val="24"/>
          <w:szCs w:val="24"/>
        </w:rPr>
        <w:t xml:space="preserve"> suprojektuoti esamų trasų demontavimą, rekonstrukciją ar kitus sprendinius kaip</w:t>
      </w:r>
      <w:r w:rsidRPr="008B4D7F">
        <w:rPr>
          <w:sz w:val="24"/>
          <w:szCs w:val="24"/>
        </w:rPr>
        <w:t>:</w:t>
      </w:r>
    </w:p>
    <w:p w14:paraId="70DA404D" w14:textId="5E07D0C2" w:rsidR="00B95342" w:rsidRPr="000D7776" w:rsidRDefault="00B95342" w:rsidP="000D7776">
      <w:pPr>
        <w:numPr>
          <w:ilvl w:val="2"/>
          <w:numId w:val="22"/>
        </w:numPr>
        <w:tabs>
          <w:tab w:val="left" w:pos="1418"/>
          <w:tab w:val="left" w:pos="1560"/>
          <w:tab w:val="left" w:pos="1701"/>
        </w:tabs>
        <w:jc w:val="both"/>
        <w:rPr>
          <w:sz w:val="24"/>
          <w:szCs w:val="24"/>
        </w:rPr>
      </w:pPr>
      <w:r w:rsidRPr="008B4D7F">
        <w:rPr>
          <w:sz w:val="24"/>
          <w:szCs w:val="24"/>
        </w:rPr>
        <w:lastRenderedPageBreak/>
        <w:t xml:space="preserve">suprojektuoti požeminės ryšių trasos (ø 100 mm) su tarpiniais šuliniais (RKŠ 2-3 tipo, žr. priedas Nr. 5), rakinamu vidiniu dangčiu, kas 50 m paklojimą ir optinio ryšių kabelio (SM tipo, 12 skaidulų) paklojimą nuo visų </w:t>
      </w:r>
      <w:r w:rsidRPr="000D7776">
        <w:rPr>
          <w:sz w:val="24"/>
          <w:szCs w:val="24"/>
        </w:rPr>
        <w:t xml:space="preserve">patalpų projektuojamame pastate iki budėtojų patalpos, esančios </w:t>
      </w:r>
      <w:r w:rsidRPr="000D7776">
        <w:rPr>
          <w:b/>
          <w:bCs/>
          <w:sz w:val="24"/>
          <w:szCs w:val="24"/>
        </w:rPr>
        <w:t xml:space="preserve">45H1/p </w:t>
      </w:r>
      <w:r w:rsidRPr="000D7776">
        <w:rPr>
          <w:sz w:val="24"/>
          <w:szCs w:val="24"/>
        </w:rPr>
        <w:t>pastate (budėtojų patalpos numeris ir vieta tikslinami projektinių pasiūlymų rengimo metu). Esant poreikiui suprojektuoti trūkstamas požemines ryšių trasos atkarpas (sprendiniai tikslinami PP metu su užsakovu);</w:t>
      </w:r>
    </w:p>
    <w:p w14:paraId="666340E6" w14:textId="288C0B81" w:rsidR="00B95342" w:rsidRPr="000D7776" w:rsidRDefault="00B95342" w:rsidP="000D7776">
      <w:pPr>
        <w:numPr>
          <w:ilvl w:val="2"/>
          <w:numId w:val="22"/>
        </w:numPr>
        <w:tabs>
          <w:tab w:val="left" w:pos="1418"/>
          <w:tab w:val="left" w:pos="1560"/>
          <w:tab w:val="left" w:pos="1701"/>
        </w:tabs>
        <w:jc w:val="both"/>
        <w:rPr>
          <w:sz w:val="24"/>
          <w:szCs w:val="24"/>
        </w:rPr>
      </w:pPr>
      <w:r w:rsidRPr="000D7776">
        <w:rPr>
          <w:sz w:val="24"/>
          <w:szCs w:val="24"/>
        </w:rPr>
        <w:t>suprojektuoti efektyvius RKŠ 2-3 tipo šulinių dugnų ir sienų hidroizoliacijos sprendinius;</w:t>
      </w:r>
    </w:p>
    <w:p w14:paraId="3FF63DF1" w14:textId="4A2BF3A9" w:rsidR="005F3001" w:rsidRPr="006D024C" w:rsidRDefault="005F3001" w:rsidP="00F66F05">
      <w:pPr>
        <w:numPr>
          <w:ilvl w:val="1"/>
          <w:numId w:val="22"/>
        </w:numPr>
        <w:tabs>
          <w:tab w:val="left" w:pos="1418"/>
          <w:tab w:val="left" w:pos="1560"/>
          <w:tab w:val="left" w:pos="1701"/>
        </w:tabs>
        <w:ind w:firstLine="851"/>
        <w:jc w:val="both"/>
        <w:rPr>
          <w:sz w:val="24"/>
          <w:szCs w:val="24"/>
        </w:rPr>
      </w:pPr>
      <w:r w:rsidRPr="006D024C">
        <w:rPr>
          <w:sz w:val="24"/>
          <w:szCs w:val="24"/>
        </w:rPr>
        <w:t>vadovaujantis teisės aktais, atsižvelgiant į gaisro gesinimo priemonių poreikį, suprojektuoti racionalius gaisro gesinimo sprendinius</w:t>
      </w:r>
      <w:r w:rsidR="00A22CDB" w:rsidRPr="006D024C">
        <w:rPr>
          <w:sz w:val="24"/>
          <w:szCs w:val="24"/>
        </w:rPr>
        <w:t xml:space="preserve"> ir priemones</w:t>
      </w:r>
      <w:r w:rsidRPr="006D024C">
        <w:rPr>
          <w:sz w:val="24"/>
          <w:szCs w:val="24"/>
        </w:rPr>
        <w:t>;</w:t>
      </w:r>
    </w:p>
    <w:p w14:paraId="64B327E1" w14:textId="5DF2A976" w:rsidR="005F3001" w:rsidRPr="00A22CDB" w:rsidRDefault="005F3001" w:rsidP="00F66F05">
      <w:pPr>
        <w:numPr>
          <w:ilvl w:val="1"/>
          <w:numId w:val="22"/>
        </w:numPr>
        <w:tabs>
          <w:tab w:val="left" w:pos="1418"/>
          <w:tab w:val="left" w:pos="1560"/>
          <w:tab w:val="left" w:pos="1701"/>
        </w:tabs>
        <w:ind w:firstLine="851"/>
        <w:jc w:val="both"/>
        <w:rPr>
          <w:sz w:val="24"/>
          <w:szCs w:val="24"/>
        </w:rPr>
      </w:pPr>
      <w:r w:rsidRPr="00A22CDB">
        <w:rPr>
          <w:sz w:val="24"/>
          <w:szCs w:val="24"/>
        </w:rPr>
        <w:t>suprojektuoti veikiančių</w:t>
      </w:r>
      <w:r w:rsidR="009F03C3" w:rsidRPr="00A22CDB">
        <w:rPr>
          <w:sz w:val="24"/>
          <w:szCs w:val="24"/>
        </w:rPr>
        <w:t xml:space="preserve"> </w:t>
      </w:r>
      <w:r w:rsidRPr="00A22CDB">
        <w:rPr>
          <w:sz w:val="24"/>
          <w:szCs w:val="24"/>
        </w:rPr>
        <w:t xml:space="preserve">inžinierinių tinklų ir sistemų, trukdančių statybai, </w:t>
      </w:r>
      <w:r w:rsidR="00A22CDB">
        <w:rPr>
          <w:sz w:val="24"/>
          <w:szCs w:val="24"/>
        </w:rPr>
        <w:t>perkėlimą</w:t>
      </w:r>
      <w:r w:rsidRPr="00A22CDB">
        <w:rPr>
          <w:sz w:val="24"/>
          <w:szCs w:val="24"/>
        </w:rPr>
        <w:t>;</w:t>
      </w:r>
    </w:p>
    <w:p w14:paraId="480DE111" w14:textId="77777777" w:rsidR="005F3001" w:rsidRPr="00A22CDB" w:rsidRDefault="005F3001" w:rsidP="00F66F05">
      <w:pPr>
        <w:numPr>
          <w:ilvl w:val="1"/>
          <w:numId w:val="22"/>
        </w:numPr>
        <w:tabs>
          <w:tab w:val="left" w:pos="1418"/>
          <w:tab w:val="left" w:pos="1560"/>
          <w:tab w:val="left" w:pos="1701"/>
        </w:tabs>
        <w:ind w:firstLine="851"/>
        <w:jc w:val="both"/>
        <w:rPr>
          <w:sz w:val="24"/>
          <w:szCs w:val="24"/>
        </w:rPr>
      </w:pPr>
      <w:r w:rsidRPr="00A22CDB">
        <w:rPr>
          <w:sz w:val="24"/>
          <w:szCs w:val="24"/>
        </w:rPr>
        <w:t>suprojektuoti statybos darbų metu pažeistų dangų atstatymą, į neblogesnę nei esama būklę;</w:t>
      </w:r>
    </w:p>
    <w:p w14:paraId="57802C74" w14:textId="77777777" w:rsidR="005F3001" w:rsidRPr="00A22CDB" w:rsidRDefault="005F3001" w:rsidP="00F66F05">
      <w:pPr>
        <w:numPr>
          <w:ilvl w:val="1"/>
          <w:numId w:val="22"/>
        </w:numPr>
        <w:tabs>
          <w:tab w:val="left" w:pos="1418"/>
          <w:tab w:val="left" w:pos="1560"/>
          <w:tab w:val="left" w:pos="1701"/>
        </w:tabs>
        <w:ind w:firstLine="851"/>
        <w:jc w:val="both"/>
        <w:rPr>
          <w:sz w:val="24"/>
          <w:szCs w:val="24"/>
        </w:rPr>
      </w:pPr>
      <w:r w:rsidRPr="00A22CDB">
        <w:rPr>
          <w:sz w:val="24"/>
          <w:szCs w:val="24"/>
        </w:rPr>
        <w:t>suprojektuoti medžių, krūmų ir kitų augalų, trukdančių statybai, pašalinimą/kirtimą (su kelmų išrovimu);</w:t>
      </w:r>
    </w:p>
    <w:p w14:paraId="6B3651D4" w14:textId="77777777" w:rsidR="005F3001" w:rsidRDefault="005F3001" w:rsidP="00F66F05">
      <w:pPr>
        <w:numPr>
          <w:ilvl w:val="1"/>
          <w:numId w:val="22"/>
        </w:numPr>
        <w:tabs>
          <w:tab w:val="left" w:pos="1418"/>
          <w:tab w:val="left" w:pos="1560"/>
          <w:tab w:val="left" w:pos="1701"/>
        </w:tabs>
        <w:ind w:firstLine="851"/>
        <w:jc w:val="both"/>
        <w:rPr>
          <w:sz w:val="24"/>
          <w:szCs w:val="24"/>
        </w:rPr>
      </w:pPr>
      <w:r w:rsidRPr="00A22CDB">
        <w:rPr>
          <w:sz w:val="24"/>
          <w:szCs w:val="24"/>
        </w:rPr>
        <w:t>sklypo susisiekimo komunikacijos (tvarkomoje teritorijoje) turi užtikrinti pėsčiųjų, tarnybinio ir karinio transporto laisvą judėjimą iki statomo statinio (jo kiekvienų vartų ir įėjimų) ir kitų greta esamų statinių;</w:t>
      </w:r>
    </w:p>
    <w:p w14:paraId="4646E788" w14:textId="413F82C9" w:rsidR="005F3001" w:rsidRDefault="005F3001" w:rsidP="00F66F05">
      <w:pPr>
        <w:numPr>
          <w:ilvl w:val="1"/>
          <w:numId w:val="22"/>
        </w:numPr>
        <w:tabs>
          <w:tab w:val="left" w:pos="1418"/>
          <w:tab w:val="left" w:pos="1560"/>
          <w:tab w:val="left" w:pos="1701"/>
        </w:tabs>
        <w:ind w:firstLine="851"/>
        <w:jc w:val="both"/>
        <w:rPr>
          <w:sz w:val="24"/>
          <w:szCs w:val="24"/>
        </w:rPr>
      </w:pPr>
      <w:r w:rsidRPr="00A22CDB">
        <w:rPr>
          <w:sz w:val="24"/>
          <w:szCs w:val="24"/>
        </w:rPr>
        <w:t>projektuojamo statinio statybos sprendinius derinti su lygiagrečiai įgyvendinamų projektų sprendiniais</w:t>
      </w:r>
      <w:r w:rsidR="00012453">
        <w:rPr>
          <w:sz w:val="24"/>
          <w:szCs w:val="24"/>
        </w:rPr>
        <w:t>;</w:t>
      </w:r>
    </w:p>
    <w:p w14:paraId="47337F90" w14:textId="77777777" w:rsidR="00A22CDB" w:rsidRPr="00A22CDB" w:rsidRDefault="00A22CDB" w:rsidP="00F66F05">
      <w:pPr>
        <w:tabs>
          <w:tab w:val="left" w:pos="1418"/>
          <w:tab w:val="left" w:pos="1560"/>
          <w:tab w:val="left" w:pos="1701"/>
        </w:tabs>
        <w:jc w:val="both"/>
        <w:rPr>
          <w:sz w:val="24"/>
          <w:szCs w:val="24"/>
          <w:highlight w:val="yellow"/>
        </w:rPr>
      </w:pPr>
    </w:p>
    <w:p w14:paraId="0C322171" w14:textId="18D151E8" w:rsidR="00BC08BD" w:rsidRDefault="00BC08BD" w:rsidP="00F66F05">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Esamo statinio tyrimų atlikimo poreikis</w:t>
      </w:r>
      <w:r w:rsidR="005F3001">
        <w:rPr>
          <w:sz w:val="24"/>
          <w:szCs w:val="24"/>
        </w:rPr>
        <w:t xml:space="preserve">: </w:t>
      </w:r>
      <w:r w:rsidR="00BD4D41" w:rsidRPr="00BD4D41">
        <w:rPr>
          <w:sz w:val="24"/>
          <w:szCs w:val="24"/>
        </w:rPr>
        <w:t xml:space="preserve">atliekami remontuojamos patalpos grindų </w:t>
      </w:r>
      <w:r w:rsidR="00BD4D41">
        <w:rPr>
          <w:sz w:val="24"/>
          <w:szCs w:val="24"/>
        </w:rPr>
        <w:t>ar</w:t>
      </w:r>
      <w:r w:rsidR="00BD4D41" w:rsidRPr="00BD4D41">
        <w:rPr>
          <w:sz w:val="24"/>
          <w:szCs w:val="24"/>
        </w:rPr>
        <w:t xml:space="preserve"> kitų reikalingų elementų būklės vertinimai</w:t>
      </w:r>
      <w:r w:rsidR="00BD4D41">
        <w:rPr>
          <w:sz w:val="24"/>
          <w:szCs w:val="24"/>
        </w:rPr>
        <w:t xml:space="preserve"> (pagal poreikį);</w:t>
      </w:r>
    </w:p>
    <w:p w14:paraId="0EEEF820" w14:textId="77777777" w:rsidR="00BC08BD" w:rsidRPr="00BC08BD" w:rsidRDefault="00BC08BD" w:rsidP="00F66F05">
      <w:pPr>
        <w:tabs>
          <w:tab w:val="left" w:pos="1134"/>
          <w:tab w:val="left" w:pos="1276"/>
        </w:tabs>
        <w:jc w:val="both"/>
        <w:rPr>
          <w:sz w:val="24"/>
          <w:szCs w:val="24"/>
        </w:rPr>
      </w:pPr>
    </w:p>
    <w:p w14:paraId="318E8368" w14:textId="39C16C0E" w:rsidR="000D4702" w:rsidRDefault="00BC08BD" w:rsidP="00F66F05">
      <w:pPr>
        <w:pStyle w:val="ListParagraph"/>
        <w:numPr>
          <w:ilvl w:val="0"/>
          <w:numId w:val="22"/>
        </w:numPr>
        <w:tabs>
          <w:tab w:val="left" w:pos="1134"/>
          <w:tab w:val="left" w:pos="1276"/>
        </w:tabs>
        <w:ind w:firstLine="851"/>
        <w:jc w:val="both"/>
        <w:rPr>
          <w:sz w:val="24"/>
          <w:szCs w:val="24"/>
        </w:rPr>
      </w:pPr>
      <w:r w:rsidRPr="00BC08BD">
        <w:rPr>
          <w:rFonts w:eastAsia="SimSun"/>
          <w:b/>
          <w:sz w:val="24"/>
          <w:szCs w:val="24"/>
          <w:lang w:eastAsia="ar-SA"/>
        </w:rPr>
        <w:t xml:space="preserve">Inžinerinių geologinių ir </w:t>
      </w:r>
      <w:proofErr w:type="spellStart"/>
      <w:r w:rsidRPr="00BC08BD">
        <w:rPr>
          <w:rFonts w:eastAsia="SimSun"/>
          <w:b/>
          <w:sz w:val="24"/>
          <w:szCs w:val="24"/>
          <w:lang w:eastAsia="ar-SA"/>
        </w:rPr>
        <w:t>geotechninių</w:t>
      </w:r>
      <w:proofErr w:type="spellEnd"/>
      <w:r w:rsidRPr="00BC08BD">
        <w:rPr>
          <w:rFonts w:eastAsia="SimSun"/>
          <w:b/>
          <w:sz w:val="24"/>
          <w:szCs w:val="24"/>
          <w:lang w:eastAsia="ar-SA"/>
        </w:rPr>
        <w:t xml:space="preserve"> tyrimų atlikimo poreikis</w:t>
      </w:r>
      <w:r w:rsidR="000D4702">
        <w:rPr>
          <w:sz w:val="24"/>
          <w:szCs w:val="24"/>
        </w:rPr>
        <w:t>:</w:t>
      </w:r>
      <w:r w:rsidR="005F3001">
        <w:rPr>
          <w:sz w:val="24"/>
          <w:szCs w:val="24"/>
        </w:rPr>
        <w:t xml:space="preserve"> </w:t>
      </w:r>
      <w:r w:rsidR="005F3001" w:rsidRPr="00BC08BD">
        <w:rPr>
          <w:sz w:val="24"/>
          <w:szCs w:val="24"/>
        </w:rPr>
        <w:t>nėra.</w:t>
      </w:r>
    </w:p>
    <w:p w14:paraId="7AE9076D" w14:textId="77777777" w:rsidR="000D4702" w:rsidRPr="000D4702" w:rsidRDefault="000D4702" w:rsidP="00F66F05">
      <w:pPr>
        <w:tabs>
          <w:tab w:val="left" w:pos="1134"/>
          <w:tab w:val="left" w:pos="1276"/>
        </w:tabs>
        <w:jc w:val="both"/>
        <w:rPr>
          <w:sz w:val="24"/>
          <w:szCs w:val="24"/>
        </w:rPr>
      </w:pPr>
    </w:p>
    <w:p w14:paraId="73C765E8" w14:textId="46547F2F" w:rsidR="000D4702" w:rsidRPr="005F3001" w:rsidRDefault="00BC08BD" w:rsidP="00F66F05">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t>Statinio informacinio modeliavimo (angl. BIM) taikymo poreikis:</w:t>
      </w:r>
      <w:r w:rsidR="005F3001" w:rsidRPr="005F3001">
        <w:rPr>
          <w:sz w:val="24"/>
          <w:szCs w:val="24"/>
        </w:rPr>
        <w:t xml:space="preserve"> </w:t>
      </w:r>
      <w:r w:rsidR="005F3001" w:rsidRPr="00BC08BD">
        <w:rPr>
          <w:sz w:val="24"/>
          <w:szCs w:val="24"/>
        </w:rPr>
        <w:t>nėra.</w:t>
      </w:r>
    </w:p>
    <w:p w14:paraId="3FE972DA" w14:textId="77777777" w:rsidR="005F3001" w:rsidRPr="005F3001" w:rsidRDefault="005F3001" w:rsidP="00F66F05">
      <w:pPr>
        <w:tabs>
          <w:tab w:val="left" w:pos="1134"/>
          <w:tab w:val="left" w:pos="1276"/>
        </w:tabs>
        <w:jc w:val="both"/>
        <w:rPr>
          <w:rFonts w:eastAsia="SimSun"/>
          <w:b/>
          <w:sz w:val="24"/>
          <w:szCs w:val="24"/>
          <w:lang w:eastAsia="ar-SA"/>
        </w:rPr>
      </w:pPr>
    </w:p>
    <w:p w14:paraId="40DB6CF1" w14:textId="12BF35D6" w:rsidR="00F277D6" w:rsidRDefault="00BC08BD" w:rsidP="00F66F05">
      <w:pPr>
        <w:pStyle w:val="ListParagraph"/>
        <w:numPr>
          <w:ilvl w:val="0"/>
          <w:numId w:val="22"/>
        </w:numPr>
        <w:tabs>
          <w:tab w:val="left" w:pos="1134"/>
          <w:tab w:val="left" w:pos="1276"/>
        </w:tabs>
        <w:ind w:firstLine="851"/>
        <w:jc w:val="both"/>
        <w:rPr>
          <w:rFonts w:eastAsia="SimSun"/>
          <w:b/>
          <w:sz w:val="24"/>
          <w:szCs w:val="24"/>
          <w:lang w:eastAsia="ar-SA"/>
        </w:rPr>
      </w:pPr>
      <w:r w:rsidRPr="00BC08BD">
        <w:rPr>
          <w:rFonts w:eastAsia="SimSun"/>
          <w:b/>
          <w:sz w:val="24"/>
          <w:szCs w:val="24"/>
          <w:lang w:eastAsia="ar-SA"/>
        </w:rPr>
        <w:t>Rengiamų dokumentų sudėtis</w:t>
      </w:r>
      <w:r w:rsidR="000927DC">
        <w:rPr>
          <w:rFonts w:eastAsia="SimSun"/>
          <w:b/>
          <w:sz w:val="24"/>
          <w:szCs w:val="24"/>
          <w:lang w:eastAsia="ar-SA"/>
        </w:rPr>
        <w:t>:</w:t>
      </w:r>
    </w:p>
    <w:p w14:paraId="07B26DED" w14:textId="77777777" w:rsidR="007D39C8" w:rsidRPr="00B457DD" w:rsidRDefault="007D39C8" w:rsidP="007D39C8">
      <w:pPr>
        <w:pStyle w:val="ListParagraph"/>
        <w:numPr>
          <w:ilvl w:val="1"/>
          <w:numId w:val="22"/>
        </w:numPr>
        <w:tabs>
          <w:tab w:val="left" w:pos="1560"/>
          <w:tab w:val="left" w:pos="1843"/>
        </w:tabs>
        <w:ind w:firstLine="851"/>
        <w:jc w:val="both"/>
        <w:rPr>
          <w:b/>
          <w:bCs/>
          <w:sz w:val="24"/>
          <w:szCs w:val="24"/>
        </w:rPr>
      </w:pPr>
      <w:r w:rsidRPr="00B457DD">
        <w:rPr>
          <w:b/>
          <w:bCs/>
          <w:sz w:val="24"/>
          <w:szCs w:val="24"/>
        </w:rPr>
        <w:t>statinio projektinių pasiūlymų parengimo tvarka:</w:t>
      </w:r>
    </w:p>
    <w:p w14:paraId="632FD30B"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statinių projektinių pasiūlymų parengimas, derinimas su Užsakovu ir technines prisijungimo sąlygas išdavusiomis institucijomis (esant poreikiui);</w:t>
      </w:r>
    </w:p>
    <w:p w14:paraId="3CC044CF"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statinio projektinių pasiūlymų viešinimas (vadovaujantis Lietuvos Respublikos statybos įstatymo 37 straipsnio reikalavimais nustačius poreikį);</w:t>
      </w:r>
    </w:p>
    <w:p w14:paraId="371C7DAF"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statinio projektinių pasiūlymų svarstymas ir pritarimas;</w:t>
      </w:r>
    </w:p>
    <w:p w14:paraId="5B0E7D29"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statybą leidžiančio dokumento gavimas (vadovaujantis Lietuvos Respublikos statybos įstatymo 27 straipsnio reikalavimais nustačius poreikį);</w:t>
      </w:r>
    </w:p>
    <w:p w14:paraId="55E47EE3" w14:textId="77777777" w:rsidR="007D39C8" w:rsidRPr="001D517A"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lastRenderedPageBreak/>
        <w:t>statinio projektavimo techninės užduoties techniniam darbo projektui parengimas. Užduotis rengiama vadovaujantis Statybos įstatymo reikalavimais, Užsakovo nurodymais ir Projektinių pasiūlymų sprendiniais.</w:t>
      </w:r>
    </w:p>
    <w:p w14:paraId="13019BB4" w14:textId="77777777" w:rsidR="007D39C8" w:rsidRPr="00B457DD" w:rsidRDefault="007D39C8" w:rsidP="007D39C8">
      <w:pPr>
        <w:pStyle w:val="ListParagraph"/>
        <w:numPr>
          <w:ilvl w:val="1"/>
          <w:numId w:val="22"/>
        </w:numPr>
        <w:tabs>
          <w:tab w:val="left" w:pos="1560"/>
          <w:tab w:val="left" w:pos="1843"/>
        </w:tabs>
        <w:ind w:firstLine="851"/>
        <w:jc w:val="both"/>
        <w:rPr>
          <w:b/>
          <w:bCs/>
          <w:sz w:val="24"/>
          <w:szCs w:val="24"/>
        </w:rPr>
      </w:pPr>
      <w:r w:rsidRPr="00B457DD">
        <w:rPr>
          <w:b/>
          <w:bCs/>
          <w:sz w:val="24"/>
          <w:szCs w:val="24"/>
        </w:rPr>
        <w:t xml:space="preserve">projektinių pasiūlymų sudėtis:  </w:t>
      </w:r>
    </w:p>
    <w:p w14:paraId="3FBEF0ED"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projektinių pasiūlymų sudėtis turi atitikti statybos techninio reglamento STR 1.04.04:2017 „Statinio projektavimas, projekto ekspertizė“ ir šios techninės užduoties reikalavimus; </w:t>
      </w:r>
    </w:p>
    <w:p w14:paraId="1B2D9834" w14:textId="376F6C82"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kiekvienam statiniui, </w:t>
      </w:r>
      <w:r w:rsidR="009E4C91">
        <w:rPr>
          <w:sz w:val="24"/>
          <w:szCs w:val="24"/>
        </w:rPr>
        <w:t>kuriam nurodyti įrengimo reikalavimai</w:t>
      </w:r>
      <w:r w:rsidRPr="00B457DD">
        <w:rPr>
          <w:sz w:val="24"/>
          <w:szCs w:val="24"/>
        </w:rPr>
        <w:t xml:space="preserve"> Techninė</w:t>
      </w:r>
      <w:r>
        <w:rPr>
          <w:sz w:val="24"/>
          <w:szCs w:val="24"/>
        </w:rPr>
        <w:t>je</w:t>
      </w:r>
      <w:r w:rsidRPr="00B457DD">
        <w:rPr>
          <w:sz w:val="24"/>
          <w:szCs w:val="24"/>
        </w:rPr>
        <w:t xml:space="preserve"> užduot</w:t>
      </w:r>
      <w:r>
        <w:rPr>
          <w:sz w:val="24"/>
          <w:szCs w:val="24"/>
        </w:rPr>
        <w:t>yje</w:t>
      </w:r>
      <w:r w:rsidRPr="00B457DD">
        <w:rPr>
          <w:sz w:val="24"/>
          <w:szCs w:val="24"/>
        </w:rPr>
        <w:t xml:space="preserve"> (toliau – TU) (pvz.: štabas, kontrolės – praleidžiamasis punktas ir t.t.), rengiamos atskiros projektinių pasiūlymų bylos – tomai (toliau – Tomai, vienaskaita - Tomas) sudaryti iš projekto dalių;</w:t>
      </w:r>
    </w:p>
    <w:p w14:paraId="3F34D024"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bendrai (visiems statiniams) rengiamos atskiros bylos (Tomai);  </w:t>
      </w:r>
    </w:p>
    <w:p w14:paraId="6821D95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bendroji;</w:t>
      </w:r>
    </w:p>
    <w:p w14:paraId="759B6D1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susisiekimo;</w:t>
      </w:r>
    </w:p>
    <w:p w14:paraId="66B4013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plano;</w:t>
      </w:r>
    </w:p>
    <w:p w14:paraId="229E6A6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lauko inžinerinių tinklų (elektrotechnikos, elektroninių ryšių ir telekomunikacijų, šilumos tiekimo, dujotiekio, vandentiekio ir nuotekų šalinimo) dalys;</w:t>
      </w:r>
    </w:p>
    <w:p w14:paraId="3263B9D8"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atskirai kiekvienam statiniui rengiamos bylos (Tomai) su projekto dalimis;</w:t>
      </w:r>
    </w:p>
    <w:p w14:paraId="36DD6C8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architektūrinė;</w:t>
      </w:r>
    </w:p>
    <w:p w14:paraId="679A82A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konstrukcijų;</w:t>
      </w:r>
    </w:p>
    <w:p w14:paraId="2D938FF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šildymo, vėdinimo ir oro kondicionavimo;</w:t>
      </w:r>
    </w:p>
    <w:p w14:paraId="1107F41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šilumos gamybos ir tiekimo;</w:t>
      </w:r>
    </w:p>
    <w:p w14:paraId="792CEB8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dujotiekio;</w:t>
      </w:r>
    </w:p>
    <w:p w14:paraId="4B538E1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elektrotechnikos;</w:t>
      </w:r>
    </w:p>
    <w:p w14:paraId="5F7E636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elektroninių ryšių ir telekomunikacijų;</w:t>
      </w:r>
    </w:p>
    <w:p w14:paraId="0EB8C4A9"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procesų valdymo ir automatizavimo;</w:t>
      </w:r>
    </w:p>
    <w:p w14:paraId="615D312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vandentiekio ir nuotekų šalinimo;</w:t>
      </w:r>
    </w:p>
    <w:p w14:paraId="4F329F7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gaisro aptikimo ir signalizavimo;</w:t>
      </w:r>
    </w:p>
    <w:p w14:paraId="641DA32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gaisrinės saugos;</w:t>
      </w:r>
    </w:p>
    <w:p w14:paraId="6009DF9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technologijų.</w:t>
      </w:r>
    </w:p>
    <w:p w14:paraId="75D3B9C9"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projektinių pasiūlymų apimtyje, atsižvelgiant į statinių racionalumo, ekonomiškumo ir greitos statybos principus, statinių paskirtį, statybos etapus turi būti parengtos visos tam statiniui būtinos bylos, kuriose numatyti sprendiniai tinkamai įgyvendintų esminius statinių, statinio architektūros, aplinkos, visuomenės sveikatos saugos, kraštovaizdžio, nekilnojamųjų kultūros paveldo vertybių, energinio naudingumo ir kitos apsaugos (saugos), trečiųjų asmenų interesų apsaugos, neįgaliųjų socialinės integracijos ir paskirties reikalavimus;</w:t>
      </w:r>
    </w:p>
    <w:p w14:paraId="568B3F9E"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lastRenderedPageBreak/>
        <w:t>kiekvienam statiniui Tomo sudėtis (dalys), gali būti nustatomos individualiai. Projekto rengėjas, atsižvelgdamas į projektuojamų statinių paskirtį ir statinio inžinerinių sistemų poreikį (turi pasiūlyti Užsakovui kiekvieno statinio Tomo sudėtį. Projekto rengėjo pasiūlytai Tomo sudėčiai turi pritarti Užsakovas;</w:t>
      </w:r>
    </w:p>
    <w:p w14:paraId="371463F2"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projektinių pasiūlymų Tomai turi būti parengti taip, jog esant poreikiui, būtų galima statybos darbų rangos pirkimo procedūras su techninio darbo projekto parengimu kiekvienam statiniui vykdyti atskirai, o pastatytiems statiniams atlikti statybos darbu užbaigimo procedūras;</w:t>
      </w:r>
    </w:p>
    <w:p w14:paraId="244B02B3"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projektiniai pasiūlymai turi būti rengiami statybos etapais. Statinių statybos etapus turi pasiūlyti Projekto rengėjas ir juos suderinti su Užsakovu. Statybos etapai turi būti suprojektuoti taip, jog būtų galimos atskirtų statinių statybos užbaigimo procedūros (pagal etapus).</w:t>
      </w:r>
    </w:p>
    <w:p w14:paraId="6CB340F3" w14:textId="77777777" w:rsidR="007D39C8" w:rsidRPr="00B457DD" w:rsidRDefault="007D39C8" w:rsidP="007D39C8">
      <w:pPr>
        <w:pStyle w:val="ListParagraph"/>
        <w:numPr>
          <w:ilvl w:val="1"/>
          <w:numId w:val="22"/>
        </w:numPr>
        <w:tabs>
          <w:tab w:val="left" w:pos="1560"/>
          <w:tab w:val="left" w:pos="1843"/>
        </w:tabs>
        <w:ind w:firstLine="851"/>
        <w:jc w:val="both"/>
        <w:rPr>
          <w:b/>
          <w:bCs/>
          <w:sz w:val="24"/>
          <w:szCs w:val="24"/>
        </w:rPr>
      </w:pPr>
      <w:r w:rsidRPr="00B457DD">
        <w:rPr>
          <w:b/>
          <w:bCs/>
          <w:sz w:val="24"/>
          <w:szCs w:val="24"/>
        </w:rPr>
        <w:t>projektinių pasiūlymų detalumas:</w:t>
      </w:r>
    </w:p>
    <w:p w14:paraId="33CFA5C3"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projektinių pasiūlymų detalumas turi būti pakankamas statytojo sumanymui suprasti, gauti statybą leidžiantį dokumentą (esant poreikiui), tinkami statybos darbų rangos pirkimo procedūroms atlikti ir  techninio darbo projekto parengti;</w:t>
      </w:r>
    </w:p>
    <w:p w14:paraId="4016EA81"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projekte turi būti pateikta pakankamai ir pakankamo detalumo sprendinių bei mazgų, kad viešojo pirkimo metu tiekėjas (rangovas) galėtų aiškiai įsivertinti darbų apimtis ir medžiagų poreikius bei pateikti pasiūlymą;</w:t>
      </w:r>
    </w:p>
    <w:p w14:paraId="4A2F2756"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bendroji dalis</w:t>
      </w:r>
      <w:r w:rsidRPr="00B457DD">
        <w:rPr>
          <w:sz w:val="24"/>
          <w:szCs w:val="24"/>
        </w:rPr>
        <w:t>. Sprendinių detalumas turi atitikti STR 1.04.04:2017 „Statinio projektavimas, projekto ekspertizė“ 8 priedo reikalavimus. Papildomai turi būti pateikta informacija apie:</w:t>
      </w:r>
    </w:p>
    <w:p w14:paraId="0E04EB3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informatyviojo elektromagnetinio spinduliavimo sumažinimo reikalavimus;</w:t>
      </w:r>
    </w:p>
    <w:p w14:paraId="6DC0F9D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duomenys apie numatomas įrengti elektromobilių įkrovimo prieigas;</w:t>
      </w:r>
    </w:p>
    <w:p w14:paraId="1F3EA5C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kvalifikaciniai reikalavimai statybos rangovui ir subrangovams;</w:t>
      </w:r>
    </w:p>
    <w:p w14:paraId="416A549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kvalifikaciniai reikalavimai bendrųjų ir specialiųjų statybos darbų vadovams ir specialistams;</w:t>
      </w:r>
    </w:p>
    <w:p w14:paraId="273C703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reikalingi žemės sklypo ir (ar) statinio tyrimai (statybos metu): archeologiniai, geologiniai ir pan.;</w:t>
      </w:r>
    </w:p>
    <w:p w14:paraId="54A9A06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būtini parengti (iki statybos darbų pradžios ir statybos metu) rangovo dokumentai;</w:t>
      </w:r>
    </w:p>
    <w:p w14:paraId="0A7B98F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bendrieji reikalavimai statybos produktams (gaminiams ir medžiagoms), įrenginiams, darbams ir bendroji jų priėmimo statybvietėje tvarka;</w:t>
      </w:r>
    </w:p>
    <w:p w14:paraId="42A8E84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sustambinta statinio skaičiuojamoji kaina. Projekto rengėjas turi pateikti bendrą sustambinta objekto (visų statinių), pagal statybos etapus ir kiekvieno statinio atskirai skaičiuojamąją statybos kainą. Kaina rengiama vadovaujantis UAB „</w:t>
      </w:r>
      <w:proofErr w:type="spellStart"/>
      <w:r w:rsidRPr="00B457DD">
        <w:rPr>
          <w:sz w:val="24"/>
          <w:szCs w:val="24"/>
        </w:rPr>
        <w:t>Sistela</w:t>
      </w:r>
      <w:proofErr w:type="spellEnd"/>
      <w:r w:rsidRPr="00B457DD">
        <w:rPr>
          <w:sz w:val="24"/>
          <w:szCs w:val="24"/>
        </w:rPr>
        <w:t>“ statybos resursų skaičiuojamosios rinkos kainos leidinio naujausia redakcija;</w:t>
      </w:r>
    </w:p>
    <w:p w14:paraId="64E3680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plano brėžinys su projektuojamais statiniais;</w:t>
      </w:r>
    </w:p>
    <w:p w14:paraId="031B6B0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lastRenderedPageBreak/>
        <w:t>3D bendros teritorijos, atskirų statybos etapų, svarbių teritorijos pastatų, pagrindinių patekimų į teritoriją vizualizacijos. Vizualizacijose pateikiami brėžiniai, BIM atitinkanti aplinka ir jos elementai.</w:t>
      </w:r>
    </w:p>
    <w:p w14:paraId="4DE6B1A1"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sklypo plano dalis</w:t>
      </w:r>
      <w:r w:rsidRPr="00B457DD">
        <w:rPr>
          <w:sz w:val="24"/>
          <w:szCs w:val="24"/>
        </w:rPr>
        <w:t>. Sprendinių detalumas turi atitikti STR 1.04.04:2017 „Statinio projektavimas, projekto ekspertizė“ 8 priedo reikalavimus. Papildomai turi būti pateikta:</w:t>
      </w:r>
    </w:p>
    <w:p w14:paraId="26395A8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pagrindžiami ir paaiškinami projektiniai sprendiniai;</w:t>
      </w:r>
    </w:p>
    <w:p w14:paraId="0152291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bendrieji statinio rodikliai;</w:t>
      </w:r>
    </w:p>
    <w:p w14:paraId="47FEEE2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w:t>
      </w:r>
    </w:p>
    <w:p w14:paraId="1A02709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aikštelių, privažiavimų, takų, kelių konstrukcijų detalės;</w:t>
      </w:r>
    </w:p>
    <w:p w14:paraId="6AA5EE7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tvorų, vartų, vartelių (turniketų), atraminių sienučių principiniai brėžiniai.</w:t>
      </w:r>
    </w:p>
    <w:p w14:paraId="7AB9A850"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susisiekimo dalis</w:t>
      </w:r>
      <w:r w:rsidRPr="00B457DD">
        <w:rPr>
          <w:sz w:val="24"/>
          <w:szCs w:val="24"/>
        </w:rPr>
        <w:t xml:space="preserve">. </w:t>
      </w:r>
    </w:p>
    <w:p w14:paraId="3F7AEC8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apie esamą susisiekimo statinių, kelio elementų būklę ir projektinius sprendinius, informacija apie kelių esamas, planuojamas, keičiamas kategorijas, atitinkamai technines charakteristikas (pločius, ilgius, dangų konstrukcijas), trasas, vandens nuvedimą, transporto priemonių, pėsčiųjų išorinio ir vidinio judėjimo principinius sprendinius. Vadovaujantis Kelio plieninių, plastikinių ir gelžbetoninių pralaidų projektavimo ir statybos taisyklių KP PST 25 nuostatomis aprašyti pralaidos medžiagiškumo pagrindimą, nurodant jų parametrus, remiantis hidrologiniais ir hidrauliniais skaičiavimais, atsižvelgiant į projektinių debitų viršijimo tikimybes. Aiškinamajame rašte pateikti hidrologinius skaičiavimus, pagrindžiančius pralaidų diametro parinkimą, atlikti pralaidoms per vandens telkinius (įskaitant melioracijos griovius); </w:t>
      </w:r>
    </w:p>
    <w:p w14:paraId="69D13E2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aprašyti maksimalų galimą naudoto asfalto granulių (NAG) kiekio panaudojimą, esamų gruntų pagerinimo, iškasimo, pakeitimo ar kt. poreikį; </w:t>
      </w:r>
    </w:p>
    <w:p w14:paraId="1B49433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aprašyti projektuojamų ir esamų kelių, takų suvedimo sprendinius, nurodant technines charakteristikas, priemones ir technologijas bei reikalingas medžiagas; </w:t>
      </w:r>
    </w:p>
    <w:p w14:paraId="64A47CE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numatant </w:t>
      </w:r>
      <w:proofErr w:type="spellStart"/>
      <w:r w:rsidRPr="00B457DD">
        <w:rPr>
          <w:sz w:val="24"/>
          <w:szCs w:val="24"/>
        </w:rPr>
        <w:t>geosintetinių</w:t>
      </w:r>
      <w:proofErr w:type="spellEnd"/>
      <w:r w:rsidRPr="00B457DD">
        <w:rPr>
          <w:sz w:val="24"/>
          <w:szCs w:val="24"/>
        </w:rPr>
        <w:t xml:space="preserve"> medžiagų  panaudojimą, vadovaujantis MN GEOSINT ŽD 13 dokumentu pagrindžiant sprendinio būtinybę, nurodant medžiagų panaudojimo sritį, funkcijas, savybių vertes; </w:t>
      </w:r>
    </w:p>
    <w:p w14:paraId="1558A7A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pateikti duomenis, kuriais vadovaujantis toliau turi būti parengtas techninis darbo projektas;</w:t>
      </w:r>
    </w:p>
    <w:p w14:paraId="05245D3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bendrieji statinio rodikliai;</w:t>
      </w:r>
    </w:p>
    <w:p w14:paraId="5F185BD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jų parametrams ir tyrimų atlikimui;</w:t>
      </w:r>
    </w:p>
    <w:p w14:paraId="44876F8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nužymėjimo planas su kelio elementais (M 1:500–1:1000); </w:t>
      </w:r>
    </w:p>
    <w:p w14:paraId="1ACDE7D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dangų planas (M 1:500–1:1000); </w:t>
      </w:r>
    </w:p>
    <w:p w14:paraId="684397C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aukščių planas (M1:500-1:1000). Nurodyti grioviuose vandens tekėjimo kryptis. Numatant pralaidas pateikti preliminarias vandens įtekėjimo ir ištekėjimo </w:t>
      </w:r>
      <w:proofErr w:type="spellStart"/>
      <w:r w:rsidRPr="00B457DD">
        <w:rPr>
          <w:sz w:val="24"/>
          <w:szCs w:val="24"/>
        </w:rPr>
        <w:t>altitudes</w:t>
      </w:r>
      <w:proofErr w:type="spellEnd"/>
      <w:r w:rsidRPr="00B457DD">
        <w:rPr>
          <w:sz w:val="24"/>
          <w:szCs w:val="24"/>
        </w:rPr>
        <w:t>;</w:t>
      </w:r>
    </w:p>
    <w:p w14:paraId="0423102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lastRenderedPageBreak/>
        <w:t xml:space="preserve">pėsčiųjų ir transporto priemonių eismo organizavimo schema (M 1:500–1:1000), su transporto priemonių judėjimo kryptimis, gabaritais, posūkių spinduliais, aptarnavimo aikštelių gabaritais, stovėjimo vietų </w:t>
      </w:r>
      <w:proofErr w:type="spellStart"/>
      <w:r w:rsidRPr="00B457DD">
        <w:rPr>
          <w:sz w:val="24"/>
          <w:szCs w:val="24"/>
        </w:rPr>
        <w:t>nužymėjimais</w:t>
      </w:r>
      <w:proofErr w:type="spellEnd"/>
      <w:r w:rsidRPr="00B457DD">
        <w:rPr>
          <w:sz w:val="24"/>
          <w:szCs w:val="24"/>
        </w:rPr>
        <w:t>;</w:t>
      </w:r>
    </w:p>
    <w:p w14:paraId="5030687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išilginiai profiliai, (horizontalusis mastelis – M 1:500, vertikalusis – 1:100). Išilginiame kelio/tako profilyje pateikti: geologinį pjūvį su gruntų </w:t>
      </w:r>
      <w:proofErr w:type="spellStart"/>
      <w:r w:rsidRPr="00B457DD">
        <w:rPr>
          <w:sz w:val="24"/>
          <w:szCs w:val="24"/>
        </w:rPr>
        <w:t>žymėjimais</w:t>
      </w:r>
      <w:proofErr w:type="spellEnd"/>
      <w:r w:rsidRPr="00B457DD">
        <w:rPr>
          <w:sz w:val="24"/>
          <w:szCs w:val="24"/>
        </w:rPr>
        <w:t xml:space="preserve"> pagal LST 1331  klasifikaciją, nurodyti gruntinio vandens lygį, dangos konstrukcijos apačios liniją, projektuojamo drenažo (jei jis numatomas) sprendinius su preliminariomis </w:t>
      </w:r>
      <w:proofErr w:type="spellStart"/>
      <w:r w:rsidRPr="00B457DD">
        <w:rPr>
          <w:sz w:val="24"/>
          <w:szCs w:val="24"/>
        </w:rPr>
        <w:t>altitudėmis</w:t>
      </w:r>
      <w:proofErr w:type="spellEnd"/>
      <w:r w:rsidRPr="00B457DD">
        <w:rPr>
          <w:sz w:val="24"/>
          <w:szCs w:val="24"/>
        </w:rPr>
        <w:t xml:space="preserve">, pralaidų vietas ir bendrus aktualius parametrus (skersmuo, medžiagiškumas, gyliai ir kt.); </w:t>
      </w:r>
    </w:p>
    <w:p w14:paraId="6C254A9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skersiniai profiliai, bendruoju atveju pateikiama charakteringose kelio/tako ruožo vietose, Užsakovui pageidaujant, atsižvelgiant į sprendinių situacijos specifiką projektuotojas pateikia papildomus skersinius profilius; </w:t>
      </w:r>
    </w:p>
    <w:p w14:paraId="6DAB721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bendruoju atveju, pagal kelio konstrukcijos ir pralaidos tipą pateikti skerspjūvius, kuriuose nurodomi aktualūs parametrai ir informacija apie </w:t>
      </w:r>
      <w:proofErr w:type="spellStart"/>
      <w:r w:rsidRPr="00B457DD">
        <w:rPr>
          <w:sz w:val="24"/>
          <w:szCs w:val="24"/>
        </w:rPr>
        <w:t>geosintetinių</w:t>
      </w:r>
      <w:proofErr w:type="spellEnd"/>
      <w:r w:rsidRPr="00B457DD">
        <w:rPr>
          <w:sz w:val="24"/>
          <w:szCs w:val="24"/>
        </w:rPr>
        <w:t xml:space="preserve"> medžiagų sprendinius;</w:t>
      </w:r>
    </w:p>
    <w:p w14:paraId="6546056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skerspjūviuose nurodyti preliminarius duomenis apie projektuojamų pralaidų susikirtimus su esamais ir projektuojamais inžineriniais tinklais, drenažu, nurodant atstumą iki projektinio dangos paviršiaus lygio. Pateikti informaciją dėl griovių tvirtinimo, kelio/tako konstrukcijos ir kelkraščio.</w:t>
      </w:r>
    </w:p>
    <w:p w14:paraId="4A4AEB4E"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lauko inžinerinių tinklų (elektrotechnikos, elektroninių ryšių ir telekomunikacijų, šilumos tiekimo, dujotiekio, vandentiekio ir nuotekų šalinimo) dalys</w:t>
      </w:r>
      <w:r w:rsidRPr="00B457DD">
        <w:rPr>
          <w:sz w:val="24"/>
          <w:szCs w:val="24"/>
        </w:rPr>
        <w:t>. Kiekvienoje dalyje turi būti pateikta:</w:t>
      </w:r>
    </w:p>
    <w:p w14:paraId="3731FED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ir informacija apie projektuojamus lauko inžinerinius tinklus (vandentiekio ir nuotekų šalinimo, elektros, apšvietimo, elektroninių ryšių ir telekomunikacijų, šilumos tiekimo, dujotiekio ir kt.), jų kategorijas, techninius parametrus (skersmenis, debitus, galias, slėgius, ilgius ir t.t.) pagrindžiant bendrais skaičiavimais, bendrus teritorijos inžinerinio aprūpinimo poreikius, prisijungimo prie inžinerinių komunikacijų vietas, atitiktį techninėms prisijungimo sąlygoms, inžinerinius statinius (pvz. nuotekų siurblinės, vandens slėgio kėlimo siurblines, infiltracinius įrenginius, nuotekų valyklas, transformatorines pastotes ir kt.) ir jų techninius parametrus (našumą, slėgį, tūrį, galingumą ir t.t., Užsakovui pageidaujant pagrindžiant skaičiavimais), inžinerinių statinių valdymo ir duomenų perdavimo sprendinius, esamų inžinerinių tinklų panaudojimo poreikį ir t.t., techniniu - ekonominiu požiūriu pagrindžiami ir paaiškinami projektiniai sprendiniai, pateikiami duomenys kuriais vadovaujantis toliau turi būti parengtas techninis darbo projektas;</w:t>
      </w:r>
    </w:p>
    <w:p w14:paraId="1409EFA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bendrieji statinių rodikliai;</w:t>
      </w:r>
    </w:p>
    <w:p w14:paraId="5C3B649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ir tyrimų atlikimui;</w:t>
      </w:r>
    </w:p>
    <w:p w14:paraId="6D8F7C1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planai su projektuojamais inžineriniais tinklais (M1:500 – M1:1000). Plane turi būti atvaizduoti inžineriniai tinklai, jų skersmenys, inžineriniai statiniai ir kilnojami daiktai (siurblinės, slėgio kėlimo stotys, infiltraciniai įrenginiai, transformatorinės pastotės, elektros skydai, elektroninių ryšių spintos ir t.t. su pagrindinėmis charakteristikomis);</w:t>
      </w:r>
    </w:p>
    <w:p w14:paraId="3497E91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lastRenderedPageBreak/>
        <w:t>principinė inžinerinių statinių (pvz. nuotekų siurblinės, vandens kėlimo siurblinės ir t.t.) valdymo ir duomenų perdavimo schema;</w:t>
      </w:r>
    </w:p>
    <w:p w14:paraId="42D567A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pagrindinių nuotekų (paviršinių, buitinių) tinklų išilginiai profiliai (pateikiama LVN dalyje);</w:t>
      </w:r>
    </w:p>
    <w:p w14:paraId="0FF54A4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nuotekų siurblinių, infiltracinių įrenginių, nuotekų valymo įrenginių, </w:t>
      </w:r>
      <w:proofErr w:type="spellStart"/>
      <w:r w:rsidRPr="00B457DD">
        <w:rPr>
          <w:sz w:val="24"/>
          <w:szCs w:val="24"/>
        </w:rPr>
        <w:t>išleistuvų</w:t>
      </w:r>
      <w:proofErr w:type="spellEnd"/>
      <w:r w:rsidRPr="00B457DD">
        <w:rPr>
          <w:sz w:val="24"/>
          <w:szCs w:val="24"/>
        </w:rPr>
        <w:t xml:space="preserve"> ir kt. principinės įrengimo schemos su pagrindinėmis techninėmis charakteristikomis (pateikiama LVN dalyje).</w:t>
      </w:r>
    </w:p>
    <w:p w14:paraId="502F67E0"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architektūrinė dalis</w:t>
      </w:r>
      <w:r w:rsidRPr="00B457DD">
        <w:rPr>
          <w:sz w:val="24"/>
          <w:szCs w:val="24"/>
        </w:rPr>
        <w:t>. Sprendinių detalumas turi atitikti STR 1.04.04:2017 „Statinio projektavimas, projekto ekspertizė“ 8 priedo reikalavimus. Kiekvieno Tomo dalyje papildomai turi būti pateikta:</w:t>
      </w:r>
    </w:p>
    <w:p w14:paraId="45B0CD4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skaičiavimai pagrindžiantys visuomenės sveikatos saugos teisės aktų reikalavimus;</w:t>
      </w:r>
    </w:p>
    <w:p w14:paraId="2AC0BD0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buitinių sanitarinių patalpų plotų parinkimo skaičiavimai;</w:t>
      </w:r>
    </w:p>
    <w:p w14:paraId="3F21201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patalpų natūralaus apšvietimo lygio skaičiavimai;</w:t>
      </w:r>
    </w:p>
    <w:p w14:paraId="74D81A8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(langams, durims, vartams, apdailos medžiagoms ir t.t.), statinių ir statinių patalpų „švariam“ aukščiui;</w:t>
      </w:r>
    </w:p>
    <w:p w14:paraId="217F35B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patalpų apdailos (sienų, lubų, grindų) lentelės;</w:t>
      </w:r>
    </w:p>
    <w:p w14:paraId="283B900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statinių (įskaitant inžinerinių tinklų ir įrenginių eksploatacijai užtikrinti) aukštų planų brėžiniai su realių matmenų baldų, stelažų, inventoriaus, įrenginių, technologinių įrenginių, sanitarinių prietaisų ir kt. išdėstymu;</w:t>
      </w:r>
    </w:p>
    <w:p w14:paraId="1012513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baldų, stelažų ir kito inventoriaus specifikacijos ir kiekių žiniaraščiai ( informacija pateikiama kaip priedas prie bylos).</w:t>
      </w:r>
    </w:p>
    <w:p w14:paraId="29C35712"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konstrukcijų dalis</w:t>
      </w:r>
      <w:r w:rsidRPr="00B457DD">
        <w:rPr>
          <w:sz w:val="24"/>
          <w:szCs w:val="24"/>
        </w:rPr>
        <w:t xml:space="preserve">. Kiekvieno Tomo dalyje turi būti pateikta: </w:t>
      </w:r>
    </w:p>
    <w:p w14:paraId="45F0131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aprašymai apie:</w:t>
      </w:r>
    </w:p>
    <w:p w14:paraId="261888F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laikančiųjų ir atitvarų konstrukcijų ir gaminių parinkimas statiniui: pamatai (juostiniai, seklieji, poliniai ir kt.), vertikaliųjų (kolonų, sienų ir kt.) ir horizontaliųjų (perdangų, sijų, santvarų ar kt.) konstrukcinių elementų tipai, medžiagos ir kt. sprendiniai, stogo konstrukcijos (ilginiai, profiliuotasis paklotas ir pan.);</w:t>
      </w:r>
    </w:p>
    <w:p w14:paraId="164AFCA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nelaikančiųjų konstrukcijų aprašymai ir parinkimo motyvai, nurodant statybos produktus; </w:t>
      </w:r>
    </w:p>
    <w:p w14:paraId="55CBE18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pagrindiniai motyvai, pagrindžiantys projektinius sprendinius, duomenys (kurie gali būti nustatyti skaičiavimais, technine užduotimi ir (ar) normatyviniais ir kitais dokumentais);</w:t>
      </w:r>
    </w:p>
    <w:p w14:paraId="09987EE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bendrieji sprendinių duomenys ir informacija apie statinių pagrindų inžinerinius geologinius, hidrogeologinius rodiklius;</w:t>
      </w:r>
    </w:p>
    <w:p w14:paraId="3A48D229"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technologinius poreikius (pvz.: džiovinimo sijos, aptarnavimo tiltelius ir t.t.), statinių ir konstrukcijų svarbumo klases, ilgaamžiškumą, pastato (patalpų) išorinių ir vidinių atitvarų garso izoliavimo rodiklius, gaisrinius reikalavimus; </w:t>
      </w:r>
    </w:p>
    <w:p w14:paraId="16B346D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lastRenderedPageBreak/>
        <w:t>parinktų atitvarų ir ilginių šiluminių tiltelių šilumos perdavimo koeficientų rodiklius ir jų skaičiavimus ;</w:t>
      </w:r>
    </w:p>
    <w:p w14:paraId="76B2493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duomenis kuriais vadovaujantis toliau turi būti parengtas techninis darbo projektas;</w:t>
      </w:r>
    </w:p>
    <w:p w14:paraId="30AF1D3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ir tyrimų atlikimui;</w:t>
      </w:r>
    </w:p>
    <w:p w14:paraId="4900B23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brėžiniuose pateikiami:</w:t>
      </w:r>
    </w:p>
    <w:p w14:paraId="3AC14BF5"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 xml:space="preserve">laikančiųjų konstrukcijų elementų išdėstymo schemos (konstrukcinės schemos): </w:t>
      </w:r>
    </w:p>
    <w:p w14:paraId="248BD264"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 xml:space="preserve">statinio požeminės ir antžeminės dalies pagrindiniai laikantys elementai pamatų, aukštų, stogo planuose ir pjūviuose per visą statinį (M 1:100–1:200): pamatai, sienos, kolonos, sijos, perdangos, stogo konstrukcijos ir kt.; </w:t>
      </w:r>
    </w:p>
    <w:p w14:paraId="23131EBF"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 xml:space="preserve">informacija apie laikančiųjų konstrukcinių elementų tipai, pvz., surenkami, monolitiniai, gamyklos gaminys ar įrenginys; </w:t>
      </w:r>
    </w:p>
    <w:p w14:paraId="2F8F45C0"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 xml:space="preserve">statinio ašys, </w:t>
      </w:r>
      <w:proofErr w:type="spellStart"/>
      <w:r w:rsidRPr="00B457DD">
        <w:rPr>
          <w:sz w:val="24"/>
          <w:szCs w:val="24"/>
        </w:rPr>
        <w:t>altitudės</w:t>
      </w:r>
      <w:proofErr w:type="spellEnd"/>
      <w:r w:rsidRPr="00B457DD">
        <w:rPr>
          <w:sz w:val="24"/>
          <w:szCs w:val="24"/>
        </w:rPr>
        <w:t xml:space="preserve">, </w:t>
      </w:r>
      <w:proofErr w:type="spellStart"/>
      <w:r w:rsidRPr="00B457DD">
        <w:rPr>
          <w:sz w:val="24"/>
          <w:szCs w:val="24"/>
        </w:rPr>
        <w:t>atstumai</w:t>
      </w:r>
      <w:proofErr w:type="spellEnd"/>
      <w:r w:rsidRPr="00B457DD">
        <w:rPr>
          <w:sz w:val="24"/>
          <w:szCs w:val="24"/>
        </w:rPr>
        <w:t xml:space="preserve"> tarp ašių, statinio bendrieji matmenys ir kt. svarbūs matmenys; </w:t>
      </w:r>
    </w:p>
    <w:p w14:paraId="2673B1B7"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principinis pjūvis su pažymėtomis detalėmis ir mazgais;</w:t>
      </w:r>
    </w:p>
    <w:p w14:paraId="3F758096" w14:textId="77777777" w:rsidR="007D39C8" w:rsidRPr="00B457DD" w:rsidRDefault="007D39C8" w:rsidP="007D39C8">
      <w:pPr>
        <w:pStyle w:val="ListParagraph"/>
        <w:numPr>
          <w:ilvl w:val="4"/>
          <w:numId w:val="22"/>
        </w:numPr>
        <w:tabs>
          <w:tab w:val="left" w:pos="1560"/>
          <w:tab w:val="left" w:pos="1843"/>
        </w:tabs>
        <w:ind w:firstLine="851"/>
        <w:jc w:val="both"/>
        <w:rPr>
          <w:sz w:val="24"/>
          <w:szCs w:val="24"/>
        </w:rPr>
      </w:pPr>
      <w:r w:rsidRPr="00B457DD">
        <w:rPr>
          <w:sz w:val="24"/>
          <w:szCs w:val="24"/>
        </w:rPr>
        <w:t>principinės detalės ir mazgai: grindų pagrindų, pasluoksnių detalės, sienų ir denginio detalės, jungimo mazgai, šiluminės izoliacijos ir garso izoliacijos sprendiniai.</w:t>
      </w:r>
    </w:p>
    <w:p w14:paraId="19D2E2CC"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šildymo, vėdinimo ir oro kondicionavimo dalis</w:t>
      </w:r>
      <w:r w:rsidRPr="00B457DD">
        <w:rPr>
          <w:sz w:val="24"/>
          <w:szCs w:val="24"/>
        </w:rPr>
        <w:t xml:space="preserve">. Kiekvieno Tomo dalyje turi būti pateikta: </w:t>
      </w:r>
    </w:p>
    <w:p w14:paraId="4A53599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apie oro lauko parametrus ir patalpų mikroklimato, vėdinimo, dūmų šalinimo reikalavimus, šilumos įvadą, bendruosius pastato šildymo, vėdinimo ir vėsinimo poreikius, pagrindžiami ir paaiškinami projektiniai sprendiniai šildymo, vėdinimo, oro kondicionavimo ir dūmų šalinimo sistemoms, pateikiami reikalavimai sistemų atsparumui ugniai, sistemų darbo valdymo reikalavimai įvairiems </w:t>
      </w:r>
      <w:proofErr w:type="spellStart"/>
      <w:r w:rsidRPr="00B457DD">
        <w:rPr>
          <w:sz w:val="24"/>
          <w:szCs w:val="24"/>
        </w:rPr>
        <w:t>rėžimams</w:t>
      </w:r>
      <w:proofErr w:type="spellEnd"/>
      <w:r w:rsidRPr="00B457DD">
        <w:rPr>
          <w:sz w:val="24"/>
          <w:szCs w:val="24"/>
        </w:rPr>
        <w:t xml:space="preserve"> (darbo, avariniu, gaisro ir t.t.), pastato energetiniai poreikiai statinių šildymui, kondicionavimui ir vėdinimui, tiekiamo ir šalinamo oro poreikiai ir kt., pateikiami duomenys kuriais vadovaujantis toliau turi būti parengtas techninis darbo projektas;</w:t>
      </w:r>
    </w:p>
    <w:p w14:paraId="7AA0D98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gaminiams ir įrenginiams;</w:t>
      </w:r>
    </w:p>
    <w:p w14:paraId="07C5406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pastatų (patalpų) aukštų planai, pjūviai su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pagrindinių įrenginių išdėstymu ir techniniais duomenimis (M 1:50–M 1:200). Brėžiniuose turi būti pavaizduoti šildymo, vėdinimo, oro kondicionavimo sistemų, oro valymo, dūmų ir šilumos valdymo sistemų, tiekiamosios </w:t>
      </w:r>
      <w:proofErr w:type="spellStart"/>
      <w:r w:rsidRPr="00B457DD">
        <w:rPr>
          <w:sz w:val="24"/>
          <w:szCs w:val="24"/>
        </w:rPr>
        <w:t>priešdūminės</w:t>
      </w:r>
      <w:proofErr w:type="spellEnd"/>
      <w:r w:rsidRPr="00B457DD">
        <w:rPr>
          <w:sz w:val="24"/>
          <w:szCs w:val="24"/>
        </w:rPr>
        <w:t xml:space="preserve"> sistemos įranga, ortakiai, vamzdynai su uždarymo, reguliavimo, valdymo elementai su pagrindiniais parametrais;</w:t>
      </w:r>
    </w:p>
    <w:p w14:paraId="3544396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šildymo, vėdinimo, oro kondicionavimo, oro valymo, dūmų ir šilumos valdymo sistemų, tiekiamosios </w:t>
      </w:r>
      <w:proofErr w:type="spellStart"/>
      <w:r w:rsidRPr="00B457DD">
        <w:rPr>
          <w:sz w:val="24"/>
          <w:szCs w:val="24"/>
        </w:rPr>
        <w:t>priešdūminės</w:t>
      </w:r>
      <w:proofErr w:type="spellEnd"/>
      <w:r w:rsidRPr="00B457DD">
        <w:rPr>
          <w:sz w:val="24"/>
          <w:szCs w:val="24"/>
        </w:rPr>
        <w:t xml:space="preserve"> sistemos, avarinio vėdinimo sistemų funkcinės schemos su pagrindiniais techniniais gaminių rodikliais, parametrais, </w:t>
      </w:r>
      <w:proofErr w:type="spellStart"/>
      <w:r w:rsidRPr="00B457DD">
        <w:rPr>
          <w:sz w:val="24"/>
          <w:szCs w:val="24"/>
        </w:rPr>
        <w:t>altitudėmis</w:t>
      </w:r>
      <w:proofErr w:type="spellEnd"/>
      <w:r w:rsidRPr="00B457DD">
        <w:rPr>
          <w:sz w:val="24"/>
          <w:szCs w:val="24"/>
        </w:rPr>
        <w:t>.</w:t>
      </w:r>
    </w:p>
    <w:p w14:paraId="155A4483"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lastRenderedPageBreak/>
        <w:t>šilumos gamybos ir tiekimo dalis</w:t>
      </w:r>
      <w:r w:rsidRPr="00B457DD">
        <w:rPr>
          <w:sz w:val="24"/>
          <w:szCs w:val="24"/>
        </w:rPr>
        <w:t xml:space="preserve">. Kiekvieno Tomo dalyje turi būti pateikta: </w:t>
      </w:r>
    </w:p>
    <w:p w14:paraId="43031C3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apie šilumos, šalčio gamybos, kaupimo, transformavimo ir tiekimo technologinius sprendinius, darbo režimus (normalų, avarinį ir ekstremaliomis sąlygomis), slėginius ir temperatūrinius parametrus, projektuojamų sistemų galias, patalpų ir įrangos poreikį, antrinį šilumos resursų panaudojimą, sistemų valdymą, pagrindžiami ir paaiškinami projektiniai sprendiniai šilumos tiekimo ir gamybos sistemoms, atsinaujinančių energijos šaltinių gaunamos energijos naudojimą užtikrinančių sistemų naudojimo galimybės, pagrindiniai techniniai ir ekonominiai rodikliai ir kt., pateikiami duomenys kuriais vadovaujantis toliau turi būti parengtas techninis darbo projektas;</w:t>
      </w:r>
    </w:p>
    <w:p w14:paraId="695F81B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įrenginiams ir tyrimų atlikimui;</w:t>
      </w:r>
    </w:p>
    <w:p w14:paraId="10011C3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šilumos, šalčio gamybos ir transformavimo technologinio proceso, tiekimo funkcinės schemos su techninėmis charakteristikomis ir rodikliais;</w:t>
      </w:r>
    </w:p>
    <w:p w14:paraId="15A4E4D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šilumos, šalčio gamybos kaupimo ir transformavimo patalpų planai (nurodant patalpų eksplikaciją ir gamybinę kategoriją) su pagrindinių įrenginių išdėstymu (M 1:50–M 1:200);</w:t>
      </w:r>
    </w:p>
    <w:p w14:paraId="71EBEB09"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planas su įvadiniais šilumos tiekimo tinklais (M 1:500).</w:t>
      </w:r>
    </w:p>
    <w:p w14:paraId="02A4BDCC"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dujotiekio dalis</w:t>
      </w:r>
      <w:r w:rsidRPr="00B457DD">
        <w:rPr>
          <w:sz w:val="24"/>
          <w:szCs w:val="24"/>
        </w:rPr>
        <w:t xml:space="preserve">. Kiekvieno Tomo dalyje turi būti pateikta: </w:t>
      </w:r>
    </w:p>
    <w:p w14:paraId="0511E29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ir informacija apie dujų šaltinius, tiekimo tinklus, prisijungimo prie jų vietas ir sąlygas, projektinius sprendinius, užtikrinančius apsaugą nuo sprogimo, gaisrinę ir darbuotojų saugą ir sveikatą, numatytas prevencijos priemones, pateikiami techniniai duomenys apie suvartojamus dujų kiekius, pagrindžiami ir paaiškinami projektiniai sprendiniai, pateikiami duomenys kuriais vadovaujantis toliau turi būti parengtas techninis darbo projektas;</w:t>
      </w:r>
    </w:p>
    <w:p w14:paraId="1A2ED6D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įrenginiams ir tyrimų atlikimui;</w:t>
      </w:r>
    </w:p>
    <w:p w14:paraId="11F5872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pastatų (patalpų) aukštų planai su technologinių įrenginių ir tinklų išdėstymu ir techniniais rodikliais ir parametrais (M 1:50–M 1:100) (esant poreikiui);</w:t>
      </w:r>
    </w:p>
    <w:p w14:paraId="134E106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planas su įvadiniais dujų tinklais: nuo pasijungimo vietos iki pastato. Plane pateikiant trasos pagrindinius parametrus (M 1:500).</w:t>
      </w:r>
    </w:p>
    <w:p w14:paraId="34D8614D"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elektrotechnikos dalis</w:t>
      </w:r>
      <w:r w:rsidRPr="003E43B2">
        <w:rPr>
          <w:sz w:val="24"/>
          <w:szCs w:val="24"/>
        </w:rPr>
        <w:t>.</w:t>
      </w:r>
      <w:r w:rsidRPr="00B457DD">
        <w:rPr>
          <w:sz w:val="24"/>
          <w:szCs w:val="24"/>
        </w:rPr>
        <w:t xml:space="preserve"> Kiekvieno Tomo dalyje turi būti pateikta: </w:t>
      </w:r>
    </w:p>
    <w:p w14:paraId="6C199E4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ir informacija apie statinio elektros energijos tiekimo (įskaitant atsinaujinančių išteklių energijos), įrenginių ir sistemų valdymo, apšvietimo, įžeminimo, </w:t>
      </w:r>
      <w:proofErr w:type="spellStart"/>
      <w:r w:rsidRPr="00B457DD">
        <w:rPr>
          <w:sz w:val="24"/>
          <w:szCs w:val="24"/>
        </w:rPr>
        <w:t>žaibosaugos</w:t>
      </w:r>
      <w:proofErr w:type="spellEnd"/>
      <w:r w:rsidRPr="00B457DD">
        <w:rPr>
          <w:sz w:val="24"/>
          <w:szCs w:val="24"/>
        </w:rPr>
        <w:t xml:space="preserve"> sistemas, apskaitos su </w:t>
      </w:r>
      <w:proofErr w:type="spellStart"/>
      <w:r w:rsidRPr="00B457DD">
        <w:rPr>
          <w:sz w:val="24"/>
          <w:szCs w:val="24"/>
        </w:rPr>
        <w:t>subapskaitomis</w:t>
      </w:r>
      <w:proofErr w:type="spellEnd"/>
      <w:r w:rsidRPr="00B457DD">
        <w:rPr>
          <w:sz w:val="24"/>
          <w:szCs w:val="24"/>
        </w:rPr>
        <w:t xml:space="preserve"> įrengimo poreikius, duomenų perdavimo ir sistemų valdymo reikalavimus, atsarginių elektros energijos tiekimo šaltinių prijungimo reikalavimus ir poreikius,  elektromobilių įkrovimo prieigas ir kabelių kanalų infrastruktūrą, elektrotechninę įrangą ir elektros energijos tiekimo patikimumo užtikrinimą vartotojams, pateikiami pagrindiniai elektros galios poreikiai sistemoms, reikalavimai patalpų, statinių ir jų prieigų </w:t>
      </w:r>
      <w:proofErr w:type="spellStart"/>
      <w:r w:rsidRPr="00B457DD">
        <w:rPr>
          <w:sz w:val="24"/>
          <w:szCs w:val="24"/>
        </w:rPr>
        <w:t>apšvietai</w:t>
      </w:r>
      <w:proofErr w:type="spellEnd"/>
      <w:r w:rsidRPr="00B457DD">
        <w:rPr>
          <w:sz w:val="24"/>
          <w:szCs w:val="24"/>
        </w:rPr>
        <w:t xml:space="preserve"> ir kt., </w:t>
      </w:r>
      <w:r w:rsidRPr="00B457DD">
        <w:rPr>
          <w:sz w:val="24"/>
          <w:szCs w:val="24"/>
        </w:rPr>
        <w:lastRenderedPageBreak/>
        <w:t>pagrindžiami ir paaiškinami projektiniai sprendiniai, duomenys kuriais vadovaujantis toliau turi būti parengtas techninis darbo projektas;</w:t>
      </w:r>
    </w:p>
    <w:p w14:paraId="2DDAD19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ir įrenginiams;</w:t>
      </w:r>
    </w:p>
    <w:p w14:paraId="3EA684F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bendra funkcinė schema nuo prisijungimo taško iki vartotojo galinio taško ir skydų funkcinė schema (schemoje pateikiama informacija apie naudojamą galingumą, įtampą,  sujungimo kabelius ir t.t.);</w:t>
      </w:r>
    </w:p>
    <w:p w14:paraId="1547B0A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skydų </w:t>
      </w:r>
      <w:proofErr w:type="spellStart"/>
      <w:r w:rsidRPr="00B457DD">
        <w:rPr>
          <w:sz w:val="24"/>
          <w:szCs w:val="24"/>
        </w:rPr>
        <w:t>vienlinijinė</w:t>
      </w:r>
      <w:proofErr w:type="spellEnd"/>
      <w:r w:rsidRPr="00B457DD">
        <w:rPr>
          <w:sz w:val="24"/>
          <w:szCs w:val="24"/>
        </w:rPr>
        <w:t xml:space="preserve"> schema (schemoje pateikiama trumpa informacija apie elementus jų nominalus, </w:t>
      </w:r>
      <w:proofErr w:type="spellStart"/>
      <w:r w:rsidRPr="00B457DD">
        <w:rPr>
          <w:sz w:val="24"/>
          <w:szCs w:val="24"/>
        </w:rPr>
        <w:t>prijunginius</w:t>
      </w:r>
      <w:proofErr w:type="spellEnd"/>
      <w:r w:rsidRPr="00B457DD">
        <w:rPr>
          <w:sz w:val="24"/>
          <w:szCs w:val="24"/>
        </w:rPr>
        <w:t>, trumpo jungimo srovę, įtampos kritimą ir kt.);</w:t>
      </w:r>
    </w:p>
    <w:p w14:paraId="7A51B87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sklypo planas su įvadiniais elektros tinklais (nuo lauko įvadinio skydo), įžeminimo kontūrų, </w:t>
      </w:r>
      <w:proofErr w:type="spellStart"/>
      <w:r w:rsidRPr="00B457DD">
        <w:rPr>
          <w:sz w:val="24"/>
          <w:szCs w:val="24"/>
        </w:rPr>
        <w:t>žaibosaugos</w:t>
      </w:r>
      <w:proofErr w:type="spellEnd"/>
      <w:r w:rsidRPr="00B457DD">
        <w:rPr>
          <w:sz w:val="24"/>
          <w:szCs w:val="24"/>
        </w:rPr>
        <w:t>, statinio ir jo priklausinių (aikštelių, stoginių ir kt.) apšvietimo tinklais su pagrindinėmis charakteristikomis (M 1:200–M 1:500).</w:t>
      </w:r>
    </w:p>
    <w:p w14:paraId="2C1F4C82"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elektroninių ryšių dalis</w:t>
      </w:r>
      <w:r w:rsidRPr="00B457DD">
        <w:rPr>
          <w:sz w:val="24"/>
          <w:szCs w:val="24"/>
        </w:rPr>
        <w:t xml:space="preserve">. kiekvieno Tomo dalyje turi būti pateikta: </w:t>
      </w:r>
    </w:p>
    <w:p w14:paraId="47C6DA9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ir informacija apie ryšių sistemų ir jų įrengimo reikalavimus, lauko tinklus, ryšio priemones, perdavimo būdus ir kt., pagrindžiami ir paaiškinami projektiniai sprendiniai, pateikiami duomenys kuriais vadovaujantis toliau turi būti parengtas techninis darbo projektas;</w:t>
      </w:r>
    </w:p>
    <w:p w14:paraId="32BC91A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įrenginiams ir tyrimų atlikimui;</w:t>
      </w:r>
    </w:p>
    <w:p w14:paraId="072C490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bendra funkcinė schema nuo prisijungimo taško iki vartotojo galinio taško ir skydų funkcinė schema (schemoje pateikiama informaciją apie komponentus,  sujungimo kabelius, ryšių šulinius ir t.t.);</w:t>
      </w:r>
    </w:p>
    <w:p w14:paraId="48FA3C1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komponentų išdėstymo schemą skyduose (schemoje pateikiama informaciją apie komponentus, sujungimo kabelius ir t.t);</w:t>
      </w:r>
    </w:p>
    <w:p w14:paraId="42E091E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išdėstymo schema (schemoje pateikiama informacija apie skydų </w:t>
      </w:r>
      <w:proofErr w:type="spellStart"/>
      <w:r w:rsidRPr="00B457DD">
        <w:rPr>
          <w:sz w:val="24"/>
          <w:szCs w:val="24"/>
        </w:rPr>
        <w:t>lokaciją</w:t>
      </w:r>
      <w:proofErr w:type="spellEnd"/>
      <w:r w:rsidRPr="00B457DD">
        <w:rPr>
          <w:sz w:val="24"/>
          <w:szCs w:val="24"/>
        </w:rPr>
        <w:t xml:space="preserve"> bei jų aptarnavimo zoną, nurodomi preliminarūs skydų matmenys);</w:t>
      </w:r>
    </w:p>
    <w:p w14:paraId="3C4935D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planas su įvadiniais elektroninių ryšių tinklais su pagrindinėmis charakteristikomis (nuo magistralinių ERKS tinklų) su pagrindinėmis charakteristikomis (M 1:200–M 1:500).</w:t>
      </w:r>
    </w:p>
    <w:p w14:paraId="5FA23491"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procesų valdymo ir automatizavimo dalis</w:t>
      </w:r>
      <w:r w:rsidRPr="00B457DD">
        <w:rPr>
          <w:sz w:val="24"/>
          <w:szCs w:val="24"/>
        </w:rPr>
        <w:t xml:space="preserve">. Kiekvieno Tomo dalyje turi būti pateikta: </w:t>
      </w:r>
    </w:p>
    <w:p w14:paraId="6CC78DD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ir informacija apie veikos algoritmą. Turi būti pateikti atskirų technologinių procesų ir inžinerinių sistemų automatizavimo valdymo, reguliavimo, matavimų, kontrolės, signalizavimo sistemas, elektros energijos tiekimo įrenginių </w:t>
      </w:r>
      <w:proofErr w:type="spellStart"/>
      <w:r w:rsidRPr="00B457DD">
        <w:rPr>
          <w:sz w:val="24"/>
          <w:szCs w:val="24"/>
        </w:rPr>
        <w:t>teleinformatikos</w:t>
      </w:r>
      <w:proofErr w:type="spellEnd"/>
      <w:r w:rsidRPr="00B457DD">
        <w:rPr>
          <w:sz w:val="24"/>
          <w:szCs w:val="24"/>
        </w:rPr>
        <w:t xml:space="preserve"> ir </w:t>
      </w:r>
      <w:proofErr w:type="spellStart"/>
      <w:r w:rsidRPr="00B457DD">
        <w:rPr>
          <w:sz w:val="24"/>
          <w:szCs w:val="24"/>
        </w:rPr>
        <w:t>televaldymo</w:t>
      </w:r>
      <w:proofErr w:type="spellEnd"/>
      <w:r w:rsidRPr="00B457DD">
        <w:rPr>
          <w:sz w:val="24"/>
          <w:szCs w:val="24"/>
        </w:rPr>
        <w:t xml:space="preserve"> (TIV) sistemas (matavimų, signalizavimo, valdymo, kontrolės, reguliavimo ir kt.), signalų surinkimo, kaupimo, perdavimo, priėmimo, registravimo įrenginius ir ryšio priemones, automatizavimo įrangą, prietaisus, kompiuterinę techniką ir jos išdėstymą, valdymo, kontrolės, matavimo, signalizavimo centrinius ir vietinius pultus, kontroliuojamų ir valdomų objektų </w:t>
      </w:r>
      <w:proofErr w:type="spellStart"/>
      <w:r w:rsidRPr="00B457DD">
        <w:rPr>
          <w:sz w:val="24"/>
          <w:szCs w:val="24"/>
        </w:rPr>
        <w:t>matavimus</w:t>
      </w:r>
      <w:proofErr w:type="spellEnd"/>
      <w:r w:rsidRPr="00B457DD">
        <w:rPr>
          <w:sz w:val="24"/>
          <w:szCs w:val="24"/>
        </w:rPr>
        <w:t xml:space="preserve"> ir kontrolės parametrus, jų stebėjimo būdus, specifinius projektinius sprendinius sprogimui, gaisrui pa</w:t>
      </w:r>
      <w:r w:rsidRPr="00B457DD">
        <w:rPr>
          <w:sz w:val="24"/>
          <w:szCs w:val="24"/>
        </w:rPr>
        <w:lastRenderedPageBreak/>
        <w:t>vojingose patalpose ir prevencines priemones išvengti avarinių situacijų, procesų valdymo ir automatizacijos dalyje automatizuojamų gaisrinės saugos sistemų valdymo algoritmai ir kt., pagrindžiami ir paaiškinami projektiniai sprendiniai, pateikiami duomenys kuriais vadovaujantis toliau turi būti parengtas techninis darbo projektas;</w:t>
      </w:r>
    </w:p>
    <w:p w14:paraId="3E9A6CC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įrenginiams ir tyrimų atlikimui;</w:t>
      </w:r>
    </w:p>
    <w:p w14:paraId="454B836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sistemų struktūrinės veiklos schemos;</w:t>
      </w:r>
    </w:p>
    <w:p w14:paraId="7CFDDFD5"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signalų sąrašas.</w:t>
      </w:r>
    </w:p>
    <w:p w14:paraId="3280FC85"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vandentiekio ir nuotekų šalinimo dalis</w:t>
      </w:r>
      <w:r w:rsidRPr="00B457DD">
        <w:rPr>
          <w:sz w:val="24"/>
          <w:szCs w:val="24"/>
        </w:rPr>
        <w:t xml:space="preserve">. kiekvieno Tomo dalyje turi būti pateikta: </w:t>
      </w:r>
    </w:p>
    <w:p w14:paraId="196443D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apie vandens vartotojus, vandentiekio sistemas (geriamojo, gamybinio, gaisrinio ir kt.), vandens ėmimo, ruošimo ir tiekimo technologinius sprendinius, slėgio kėlimo sprendinius, įvadinius ir sklypo vandentiekio tinklus, technologinius sprendinius, suvartoto vandens apskaitą, statinių (patalpų) gaisro gesinimo sistemas, nuotekų rūšis (buitines, gamybines, lietaus, drenažo ir kt.), nuotekų šaltinius, kiekį ir užterštumą, nuotekų surinkimo ir šalinimo sistemas, pastatų nuotekų sistemas, šalinamų nuotekų apskaitą, jos įrengimo vietą, vandentiekio tinklų duomenis (slėgius, debitus, skersmenis, poreikius (tame tarpe ir gaisrų gesinimui) ir kt.), nuotekų (paviršinių, drenažinių ir buitinių) tinklų duomenis (debitus, skersmenis ir kt.) pagrindžiami ir paaiškinami parengti projektiniai sprendiniai, pateikiami duomenys kuriais vadovaujantis toliau turi būti parengtas techninis darbo projektas;</w:t>
      </w:r>
    </w:p>
    <w:p w14:paraId="368AB066"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 ir tyrimų atlikimui;</w:t>
      </w:r>
    </w:p>
    <w:p w14:paraId="019DFC1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pastatų aukštų planai su principiniu inžinerinių sistemų išdėstymu, automatinės gaisrų gesinimo (aušinimo) vandeniu ar putomis sistemų pagrindinių įrenginių ir tinklų išdėstymu (M 1:100–1:200);</w:t>
      </w:r>
    </w:p>
    <w:p w14:paraId="24DDD42E"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sklypo planas su projektuojamais vandentiekio ir nuotekų (paviršinių, drenažinių, buitinių, gamybinių) tinklais, inžineriniais statiniais ir projektuojamų statinių pagrindinėmis charakteristikomis (M 1:200–M 1:500).</w:t>
      </w:r>
    </w:p>
    <w:p w14:paraId="6D21B4E9"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gaisro aptikimo ir signalizavimo dalis</w:t>
      </w:r>
      <w:r w:rsidRPr="00B457DD">
        <w:rPr>
          <w:sz w:val="24"/>
          <w:szCs w:val="24"/>
        </w:rPr>
        <w:t xml:space="preserve">. Kiekvieno Tomo dalyje turi būti pateikta: </w:t>
      </w:r>
    </w:p>
    <w:p w14:paraId="41264FE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aiškinamasis raštas, kuriame pateikiami bendrieji sprendinių duomenys ir informacija apie gaisro aptikimo ir signalizavimo sistemas, saugomus statinius, įrenginius ir kt., pagrindžiami ir paaiškinami projektiniai sprendiniai, pateikiami duomenys kuriais vadovaujantis toliau turi būti parengtas techninis darbo projektas;</w:t>
      </w:r>
    </w:p>
    <w:p w14:paraId="75D55AAA"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statybos produktams;</w:t>
      </w:r>
    </w:p>
    <w:p w14:paraId="1504199B"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gaisro aptikimo ir signalizavimo sistemų schema su techniniais duomenimis.</w:t>
      </w:r>
    </w:p>
    <w:p w14:paraId="59570DDF"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gaisrinės saugos dalis</w:t>
      </w:r>
      <w:r w:rsidRPr="00B457DD">
        <w:rPr>
          <w:sz w:val="24"/>
          <w:szCs w:val="24"/>
        </w:rPr>
        <w:t xml:space="preserve">. Kiekvieno Tomo dalyje turi būti pateikta: </w:t>
      </w:r>
    </w:p>
    <w:p w14:paraId="7BBC178C"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ir informacija apie statinio gaisrinio pavojingumo charakteristikas (žmonių skaičių, statinių (patalpų) tūrį, plotą, aukštį, </w:t>
      </w:r>
      <w:r w:rsidRPr="00B457DD">
        <w:rPr>
          <w:sz w:val="24"/>
          <w:szCs w:val="24"/>
        </w:rPr>
        <w:lastRenderedPageBreak/>
        <w:t xml:space="preserve">išsidėstymą, atstumą iki artimiausios Priešgaisrinės gelbėjimo tarnybos, paskirtį, medžiagas, technologijas ir pan.), gaisrinės technikos judėjimą, </w:t>
      </w:r>
      <w:proofErr w:type="spellStart"/>
      <w:r w:rsidRPr="00B457DD">
        <w:rPr>
          <w:sz w:val="24"/>
          <w:szCs w:val="24"/>
        </w:rPr>
        <w:t>atstumus</w:t>
      </w:r>
      <w:proofErr w:type="spellEnd"/>
      <w:r w:rsidRPr="00B457DD">
        <w:rPr>
          <w:sz w:val="24"/>
          <w:szCs w:val="24"/>
        </w:rPr>
        <w:t>, sprogimo ir gaisro pavojingumo kategorijas, atsparumo ugniai laipsnį, gaisro apkrovos kategoriją, patalpų gaisro apkrovas, statinyje numatomus gaisrinius skyrius ir priešgaisrines užtvaras, gaisrų gesinimo, signalizavimo, perspėjimo ir evakuacijos valdymo, dūmų šalinimo ir kt. sistemas, žmonių evakuaciją ir evakuacinius kelius, sprogimo prevencines ir gaisrų likvidavimo priemones, fasadų apdailai, stogo dangai ir šiltinimui naudojamų statybos produktus, gaisro gesinimui ir gelbėjimui skirtas priemones ir inžinerinius sprendinius, reikalavimus inžinerinių sistemų įrengimui ir kt., pagrindžiami ir paaiškinami projektiniai sprendiniai, pateikiami duomenys kuriais vadovaujantis toliau turi būti parengtas techninis darbo projektas;</w:t>
      </w:r>
    </w:p>
    <w:p w14:paraId="79E0598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gaisrinės saugos užduotis(specifikacija) pasirašyta atestuoto gaisrinės saugos specialisto, gaisrų gesinimo (lauko ir vidaus) sistemų projektavimui ir valdymui;</w:t>
      </w:r>
    </w:p>
    <w:p w14:paraId="2ED6AF9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projektuojamų patalpų išdėstymas (M 1:100–1:200) vadovaujantis paskirties, technologiniais, funkciniais, žmonių evakuacijos, saugos ir kitais reikalavimais (nurodant patalpų pavadinimus, paskirtį, numerius, sprogimo ir gaisro pavojingumo kategorijas, pagrindinius patalpų matmenis, patalpų plotus, durų, vartų ir langų angas, varstymo kryptis, laiptus ir pandusus, lipimo kryptis, žmonių evakuacijos keliais ir kryptimis);</w:t>
      </w:r>
    </w:p>
    <w:p w14:paraId="7D1BD659"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gaisrinių skyrių išdėstymas (M 1:100–1:200) (nurodant konstrukcijų atsparumo ugniai klasę, priešgaisrinių užtvarų atsparumo ugniai klasę, užpildų atsparumo ugniai klasę, kitų gaisrinės saugos priemonių planas (nurodant stogo </w:t>
      </w:r>
      <w:proofErr w:type="spellStart"/>
      <w:r w:rsidRPr="00B457DD">
        <w:rPr>
          <w:sz w:val="24"/>
          <w:szCs w:val="24"/>
        </w:rPr>
        <w:t>aptvėrimus</w:t>
      </w:r>
      <w:proofErr w:type="spellEnd"/>
      <w:r w:rsidRPr="00B457DD">
        <w:rPr>
          <w:sz w:val="24"/>
          <w:szCs w:val="24"/>
        </w:rPr>
        <w:t>, gaisrines kopėčias, liukus ir pan.);</w:t>
      </w:r>
    </w:p>
    <w:p w14:paraId="2FFB1D0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gesinimo darbams skirtų priemonių išdėstymo sklypo planas (M 1:500) (nurodant vandens ėmimo vietas, technikos išdėstymo aikšteles ir (ar) privažiavimo kelius, kitas gesinimo ir gelbėjimo darbų galimybes ir priemones).</w:t>
      </w:r>
    </w:p>
    <w:p w14:paraId="4F946ED4"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3E43B2">
        <w:rPr>
          <w:sz w:val="24"/>
          <w:szCs w:val="24"/>
          <w:u w:val="single"/>
        </w:rPr>
        <w:t>technologijos dalis</w:t>
      </w:r>
      <w:r w:rsidRPr="00B457DD">
        <w:rPr>
          <w:sz w:val="24"/>
          <w:szCs w:val="24"/>
        </w:rPr>
        <w:t xml:space="preserve">. Kiekvieno Tomo dalyje turi būti pateikta: </w:t>
      </w:r>
    </w:p>
    <w:p w14:paraId="0C6C8F17"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 xml:space="preserve">aiškinamasis raštas, kuriame pateikiami bendrieji sprendinių duomenys ir informacija apie produkcijos gamybos, paslaugų teikimo, energijos (elektros, dujų, šilumos) gamybos, vandens ėmimo, ruošimo, tiekimo ir nuotekų valymo, kitos planuojamos ūkinės veiklos, įrenginių, reikalingų produkcijai, energijai gaminti, transformuoti, teikti paslaugas ar vykdyti kitą planuojamą ūkinę veiklą, parinkimo, suplanavimo ir technologinio proceso projektinius sprendinius, pagrindinius </w:t>
      </w:r>
      <w:proofErr w:type="spellStart"/>
      <w:r w:rsidRPr="00B457DD">
        <w:rPr>
          <w:sz w:val="24"/>
          <w:szCs w:val="24"/>
        </w:rPr>
        <w:t>įrengimus</w:t>
      </w:r>
      <w:proofErr w:type="spellEnd"/>
      <w:r w:rsidRPr="00B457DD">
        <w:rPr>
          <w:sz w:val="24"/>
          <w:szCs w:val="24"/>
        </w:rPr>
        <w:t xml:space="preserve"> ir jų techninius duomenis ir kt., pagrindžiami ir paaiškinami projektiniai sprendiniai, pateikiami duomenys kuriais vadovaujantis toliau turi būti parengtas techninis darbo projektas;</w:t>
      </w:r>
    </w:p>
    <w:p w14:paraId="3BBA1130"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reikalavimai, patalpoms, technologijai ir statybos produktams;</w:t>
      </w:r>
    </w:p>
    <w:p w14:paraId="6C32423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technologinių įrenginių kiekiai ir pagrindiniai reikalavimai gaminiams;</w:t>
      </w:r>
    </w:p>
    <w:p w14:paraId="5F241C43"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užduotis inžinerinių sistemų projektavimui;</w:t>
      </w:r>
    </w:p>
    <w:p w14:paraId="075D2B28"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produkcijos gamybos (paslaugų teikimo, kitos planuojamos ūkinės veiklos vykdymo) technologinio proceso schema su pagrindiniais įrenginiais, jų pagrindinėmis charakteristikomis ir kitais duomenimis;</w:t>
      </w:r>
    </w:p>
    <w:p w14:paraId="1C4D57D4"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lastRenderedPageBreak/>
        <w:t>pagrindinių technologinių įrenginių išdėstymo pastatuose planai (M 1:50–1:200).</w:t>
      </w:r>
    </w:p>
    <w:p w14:paraId="5E2F1FA1" w14:textId="77777777" w:rsidR="007D39C8" w:rsidRPr="003E43B2" w:rsidRDefault="007D39C8" w:rsidP="007D39C8">
      <w:pPr>
        <w:pStyle w:val="ListParagraph"/>
        <w:numPr>
          <w:ilvl w:val="1"/>
          <w:numId w:val="22"/>
        </w:numPr>
        <w:tabs>
          <w:tab w:val="left" w:pos="1560"/>
          <w:tab w:val="left" w:pos="1843"/>
        </w:tabs>
        <w:ind w:firstLine="851"/>
        <w:jc w:val="both"/>
        <w:rPr>
          <w:b/>
          <w:bCs/>
          <w:sz w:val="24"/>
          <w:szCs w:val="24"/>
        </w:rPr>
      </w:pPr>
      <w:r w:rsidRPr="003E43B2">
        <w:rPr>
          <w:b/>
          <w:bCs/>
          <w:sz w:val="24"/>
          <w:szCs w:val="24"/>
        </w:rPr>
        <w:t>kiti reikalavimai:</w:t>
      </w:r>
    </w:p>
    <w:p w14:paraId="50DD457E" w14:textId="1D91F762"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projektiniai pasiūlymai rengiami </w:t>
      </w:r>
      <w:proofErr w:type="spellStart"/>
      <w:r w:rsidRPr="00B457DD">
        <w:rPr>
          <w:sz w:val="24"/>
          <w:szCs w:val="24"/>
        </w:rPr>
        <w:t>variantinio</w:t>
      </w:r>
      <w:proofErr w:type="spellEnd"/>
      <w:r w:rsidRPr="00B457DD">
        <w:rPr>
          <w:sz w:val="24"/>
          <w:szCs w:val="24"/>
        </w:rPr>
        <w:t xml:space="preserve"> projektavimo principu. Projekto rengėjas kiekvienam statiniui privalo parengti ne mažiau kaip 2 (dvi) ir ne daugiau kai 5 (penkias) sprendinių tobulinimo iteracijas kiekvienam statiniui. Iteracijos turi būti racionalios, techniškai, funkciniu atžvilgiu ir ekonomiškai pagrįstos, išpildančios techninės užduoties reikalavimus. Projektuotojo padarytų techninių klaidų, neatitikimų galiojantiems teisės aktams (pvz., STR) ir projektavimo užduoties reikalavimams šalinimas nelaikomas iteracija;</w:t>
      </w:r>
    </w:p>
    <w:p w14:paraId="53BFE317"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statiniams, projektuojamiems teritorijose kurių naudojimo paskirtis yra ne krašto apsaugos tikslams, bei statiniams, projektuojamiems už karinės teritorijos sklypų ribų, turi būti parengti atskiri projektai ir atliktos visos privalomos, Statybos įstatyme numatytos, procedūros. Šių statinių sudėtis ir detalumas turi atitikti STR 1.04.04:2017 „Statinio projektavimas, projekto ekspertizė“ priedų pagal paskirtį reikalavimus. Tokiu atveju, Projekto rengėjas, savo sąskaita ir resursais turi atlikti projekto sprendinių viešinimo procedūras, parengti elektronines bylas ir jas įkelti į Lietuvos Respublikos statybos leidimų ir statybos valstybinės priežiūros informacinę sistemą „</w:t>
      </w:r>
      <w:proofErr w:type="spellStart"/>
      <w:r w:rsidRPr="00B457DD">
        <w:rPr>
          <w:sz w:val="24"/>
          <w:szCs w:val="24"/>
        </w:rPr>
        <w:t>Infostatyba</w:t>
      </w:r>
      <w:proofErr w:type="spellEnd"/>
      <w:r w:rsidRPr="00B457DD">
        <w:rPr>
          <w:sz w:val="24"/>
          <w:szCs w:val="24"/>
        </w:rPr>
        <w:t>“, gauti statybą leidžiantį dokumentą (tame tarpe ir apmokėjimas už stendą su pastatymu prie sklypo ribos viešinimo procedūroms atlikti, prašymą gauti statybą leidžiantį dokumentą ir t.t.);</w:t>
      </w:r>
    </w:p>
    <w:p w14:paraId="0377CDEA"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projekto rengėjas, esant poreikiui, turi pateikti prašymus valstybinėms institucijoms (pvz. savivaldos, saugomų teritorijų tarnybai, kultūros paveldo departamentui ir t.t.) ir gauti specialiuosius reikalavimus, gauti institucijų </w:t>
      </w:r>
      <w:proofErr w:type="spellStart"/>
      <w:r w:rsidRPr="00B457DD">
        <w:rPr>
          <w:sz w:val="24"/>
          <w:szCs w:val="24"/>
        </w:rPr>
        <w:t>pritarimus</w:t>
      </w:r>
      <w:proofErr w:type="spellEnd"/>
      <w:r w:rsidRPr="00B457DD">
        <w:rPr>
          <w:sz w:val="24"/>
          <w:szCs w:val="24"/>
        </w:rPr>
        <w:t xml:space="preserve"> projekto sprendiniams;</w:t>
      </w:r>
    </w:p>
    <w:p w14:paraId="26233458"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statinio projektas rengiamas (apiforminamas) vadovaujantis LST 1516 „Statinio projektavimas. Bendrieji įforminimo reikalavimai“, LST 1569 „Statinio projektas. Lauko inžinerinių tinklų grafiniai ženklai“ ir kitais statinio projekto apiforminimą reglamentuojančių normatyvinių dokumentų reikalavimais;</w:t>
      </w:r>
    </w:p>
    <w:p w14:paraId="2F9BDF7F"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griaunamiems, rekonstruojamiems ar remontuojamiems statiniams, esant poreikiui, vadovaujantis Statybos įstatymo, STR 1.04.04:2017 „Statinio projektavimas, projekto ekspertizė“ reikalavimais, turi būti parengti griovimo, rekonstravimo ar remonto projektai;</w:t>
      </w:r>
    </w:p>
    <w:p w14:paraId="09D9E893"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projekto rengėjas, turi pateikti duomenis (poreikius) ir esant poreikiui padėti Užsakovui užpildyti paraiškas inžinerinius tinklus eksploatuojančių organizacijų (pvz. elektros, vandens tiekimo ir nuotekų tvarkymo, šilumos tinklų ir t.t.) techninėms prisijungimo sąlygoms gauti. Projekto rengėjas yra atsakingas už savalaikį informacijos Užsakovui pateikimą;</w:t>
      </w:r>
    </w:p>
    <w:p w14:paraId="07BC164A"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 xml:space="preserve">projekto rengėjas turi atlikti projekto sprendinių </w:t>
      </w:r>
      <w:proofErr w:type="spellStart"/>
      <w:r w:rsidRPr="00B457DD">
        <w:rPr>
          <w:sz w:val="24"/>
          <w:szCs w:val="24"/>
        </w:rPr>
        <w:t>derinimus</w:t>
      </w:r>
      <w:proofErr w:type="spellEnd"/>
      <w:r w:rsidRPr="00B457DD">
        <w:rPr>
          <w:sz w:val="24"/>
          <w:szCs w:val="24"/>
        </w:rPr>
        <w:t xml:space="preserve"> su sąlygas išdavusiomis organizacijomis;</w:t>
      </w:r>
    </w:p>
    <w:p w14:paraId="55AFC1EA"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projekto rengėjas, vadovaudamasis statybos normatyvinių dokumentų reikalavimais, kiekvienam pastatui turi atlikti energinio naudingumo klasės skaičiavimus;</w:t>
      </w:r>
    </w:p>
    <w:p w14:paraId="52AF0E37"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lastRenderedPageBreak/>
        <w:t>projekto rengėjas turi projekto sprendinius rengti tokius, kad būtų išvengta trečiųjų asmenų nuosavybės apribojimų (apsaugos zonų trečiųjų asmenų sklypuose).</w:t>
      </w:r>
    </w:p>
    <w:p w14:paraId="20C13683" w14:textId="77777777" w:rsidR="007D39C8" w:rsidRPr="003E43B2" w:rsidRDefault="007D39C8" w:rsidP="007D39C8">
      <w:pPr>
        <w:pStyle w:val="ListParagraph"/>
        <w:numPr>
          <w:ilvl w:val="1"/>
          <w:numId w:val="22"/>
        </w:numPr>
        <w:tabs>
          <w:tab w:val="left" w:pos="1560"/>
          <w:tab w:val="left" w:pos="1843"/>
        </w:tabs>
        <w:ind w:firstLine="851"/>
        <w:jc w:val="both"/>
        <w:rPr>
          <w:b/>
          <w:bCs/>
          <w:sz w:val="24"/>
          <w:szCs w:val="24"/>
        </w:rPr>
      </w:pPr>
      <w:r w:rsidRPr="003E43B2">
        <w:rPr>
          <w:b/>
          <w:bCs/>
          <w:sz w:val="24"/>
          <w:szCs w:val="24"/>
        </w:rPr>
        <w:t>reikalavimai dokumentų komplektavimui ir pateikimui:</w:t>
      </w:r>
    </w:p>
    <w:p w14:paraId="2F5513F6"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projekto dokumentai rengiami lietuvių kalba;</w:t>
      </w:r>
    </w:p>
    <w:p w14:paraId="6DEB8C12"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pagal Užsakovo reikalavimus statinio informacinio modelio (BIM) rengimui turi būti pateikti BIM modeliai ir esant neatitikimas, atitinkamai pakoreguoti pagal Užsakovo pateiktas pastabas modelių sprendiniams;</w:t>
      </w:r>
    </w:p>
    <w:p w14:paraId="0069883A" w14:textId="77777777" w:rsidR="007D39C8" w:rsidRPr="00B457DD" w:rsidRDefault="007D39C8" w:rsidP="007D39C8">
      <w:pPr>
        <w:pStyle w:val="ListParagraph"/>
        <w:numPr>
          <w:ilvl w:val="2"/>
          <w:numId w:val="22"/>
        </w:numPr>
        <w:tabs>
          <w:tab w:val="left" w:pos="1560"/>
          <w:tab w:val="left" w:pos="1843"/>
        </w:tabs>
        <w:ind w:firstLine="851"/>
        <w:jc w:val="both"/>
        <w:rPr>
          <w:sz w:val="24"/>
          <w:szCs w:val="24"/>
        </w:rPr>
      </w:pPr>
      <w:r w:rsidRPr="00B457DD">
        <w:rPr>
          <w:sz w:val="24"/>
          <w:szCs w:val="24"/>
        </w:rPr>
        <w:t>projekto dokumentai pasirašomi ir Užsakovui pateikiamos tokia tvarka:</w:t>
      </w:r>
    </w:p>
    <w:p w14:paraId="6B9BCBF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tarpiniai dokumentai – tik elektroniniu formatu, .</w:t>
      </w:r>
      <w:proofErr w:type="spellStart"/>
      <w:r w:rsidRPr="00B457DD">
        <w:rPr>
          <w:sz w:val="24"/>
          <w:szCs w:val="24"/>
        </w:rPr>
        <w:t>pdf</w:t>
      </w:r>
      <w:proofErr w:type="spellEnd"/>
      <w:r w:rsidRPr="00B457DD">
        <w:rPr>
          <w:sz w:val="24"/>
          <w:szCs w:val="24"/>
        </w:rPr>
        <w:t xml:space="preserve"> ir/arba .</w:t>
      </w:r>
      <w:proofErr w:type="spellStart"/>
      <w:r w:rsidRPr="00B457DD">
        <w:rPr>
          <w:sz w:val="24"/>
          <w:szCs w:val="24"/>
        </w:rPr>
        <w:t>adoc</w:t>
      </w:r>
      <w:proofErr w:type="spellEnd"/>
      <w:r w:rsidRPr="00B457DD">
        <w:rPr>
          <w:sz w:val="24"/>
          <w:szCs w:val="24"/>
        </w:rPr>
        <w:t xml:space="preserve">, Užsakovui pareikalavus ir gimtaisiais redaguojamais formatais (pvz.: .3D,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Taisant pagal pastabas projekto sprendinius ar jo laidas, pakeitimai turi būti išskirti raudona spalva arba pažymėti sutartiniu žymėjimu (pvz. linijos kontūru, „debesėliais“);</w:t>
      </w:r>
    </w:p>
    <w:p w14:paraId="52EBE991"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projektiniai pasiūlymai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persiunčiama Užsakovo atstovui elektroninio ryšio priemonėmis. Popierinių formatu projektiniai pasiūlymai pateikiami tik tuo atveju, jeigu dėl teisės aktų reikalavimų </w:t>
      </w:r>
      <w:proofErr w:type="spellStart"/>
      <w:r w:rsidRPr="00B457DD">
        <w:rPr>
          <w:sz w:val="24"/>
          <w:szCs w:val="24"/>
        </w:rPr>
        <w:t>derinimams</w:t>
      </w:r>
      <w:proofErr w:type="spellEnd"/>
      <w:r w:rsidRPr="00B457DD">
        <w:rPr>
          <w:sz w:val="24"/>
          <w:szCs w:val="24"/>
        </w:rPr>
        <w:t xml:space="preserve"> su trečiosiomis šalimis reikalinga teikti popierinius dokumentus. Rengiamas minimalus reikalingas popierinių dokumentų kiekis;</w:t>
      </w:r>
    </w:p>
    <w:p w14:paraId="3F6C420F"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dokumentai iki statybą leidžiančio dokumento gavimo pateikiami Užsakovo tvirtinimui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persiunčiama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 Pateikiamas 1 egz. dokumentų popieriniu formatu (suderinus su Užsakovu, gali būti šio reikalavimo vykdymas atidėtas iki Užsakovo pareikalavimo, pateikiant Projektuotojo garantinį raštą);</w:t>
      </w:r>
    </w:p>
    <w:p w14:paraId="372EFFE2"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projekto dokumentai ir statinio informacinio modelis patikslinti pagal techninio darbo projekto rengimo ir rangos konkurso pastabas - 1 egz. elektronine forma (pilnas aktualus projekto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211B510D" w14:textId="77777777" w:rsidR="007D39C8" w:rsidRPr="00B457DD"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projekto dokumentai patikslinti rangos darbų metu - 1 egz. elektronine forma (naujų projekto laidų dokumentų komplektas)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Pateikiamas 1 egz. patikslintų dokumentų popieriniu formatu (į statybą) (suderinus su Užsakovu, gali būti šio reikalavimo vykdymas atidėtas iki Užsakovo pareikalavimo, pateikiant Projektuoto garantinį raštą).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3001324C" w14:textId="77777777" w:rsidR="007D39C8" w:rsidRDefault="007D39C8" w:rsidP="007D39C8">
      <w:pPr>
        <w:pStyle w:val="ListParagraph"/>
        <w:numPr>
          <w:ilvl w:val="3"/>
          <w:numId w:val="22"/>
        </w:numPr>
        <w:tabs>
          <w:tab w:val="left" w:pos="1560"/>
          <w:tab w:val="left" w:pos="1843"/>
        </w:tabs>
        <w:ind w:left="0" w:firstLine="851"/>
        <w:jc w:val="both"/>
        <w:rPr>
          <w:sz w:val="24"/>
          <w:szCs w:val="24"/>
        </w:rPr>
      </w:pPr>
      <w:r w:rsidRPr="00B457DD">
        <w:rPr>
          <w:sz w:val="24"/>
          <w:szCs w:val="24"/>
        </w:rPr>
        <w:t>projekto dokumentų aktuali versija, pilnas komplektas prieš statybos užbaigimo procedūras - 1 egz. elektronine forma .</w:t>
      </w:r>
      <w:proofErr w:type="spellStart"/>
      <w:r w:rsidRPr="00B457DD">
        <w:rPr>
          <w:sz w:val="24"/>
          <w:szCs w:val="24"/>
        </w:rPr>
        <w:t>pdf</w:t>
      </w:r>
      <w:proofErr w:type="spellEnd"/>
      <w:r w:rsidRPr="00B457DD">
        <w:rPr>
          <w:sz w:val="24"/>
          <w:szCs w:val="24"/>
        </w:rPr>
        <w:t xml:space="preserve"> ir .</w:t>
      </w:r>
      <w:proofErr w:type="spellStart"/>
      <w:r w:rsidRPr="00B457DD">
        <w:rPr>
          <w:sz w:val="24"/>
          <w:szCs w:val="24"/>
        </w:rPr>
        <w:t>adoc</w:t>
      </w:r>
      <w:proofErr w:type="spellEnd"/>
      <w:r w:rsidRPr="00B457DD">
        <w:rPr>
          <w:sz w:val="24"/>
          <w:szCs w:val="24"/>
        </w:rPr>
        <w:t xml:space="preserve"> formatu, pasirašyti elektroniniais parašais, pateikiama </w:t>
      </w:r>
      <w:r w:rsidRPr="00B457DD">
        <w:rPr>
          <w:sz w:val="24"/>
          <w:szCs w:val="24"/>
        </w:rPr>
        <w:lastRenderedPageBreak/>
        <w:t>Užsakovui elektroninio ryšio priemonėmis. Pateikiami projekto dokumentai gimtaisiais redaguojamais formatais (pvz.: .</w:t>
      </w:r>
      <w:proofErr w:type="spellStart"/>
      <w:r w:rsidRPr="00B457DD">
        <w:rPr>
          <w:sz w:val="24"/>
          <w:szCs w:val="24"/>
        </w:rPr>
        <w:t>dwg</w:t>
      </w:r>
      <w:proofErr w:type="spellEnd"/>
      <w:r w:rsidRPr="00B457DD">
        <w:rPr>
          <w:sz w:val="24"/>
          <w:szCs w:val="24"/>
        </w:rPr>
        <w:t>, .</w:t>
      </w:r>
      <w:proofErr w:type="spellStart"/>
      <w:r w:rsidRPr="00B457DD">
        <w:rPr>
          <w:sz w:val="24"/>
          <w:szCs w:val="24"/>
        </w:rPr>
        <w:t>ifc</w:t>
      </w:r>
      <w:proofErr w:type="spellEnd"/>
      <w:r w:rsidRPr="00B457DD">
        <w:rPr>
          <w:sz w:val="24"/>
          <w:szCs w:val="24"/>
        </w:rPr>
        <w:t xml:space="preserve">, </w:t>
      </w:r>
      <w:proofErr w:type="spellStart"/>
      <w:r w:rsidRPr="00B457DD">
        <w:rPr>
          <w:sz w:val="24"/>
          <w:szCs w:val="24"/>
        </w:rPr>
        <w:t>word</w:t>
      </w:r>
      <w:proofErr w:type="spellEnd"/>
      <w:r w:rsidRPr="00B457DD">
        <w:rPr>
          <w:sz w:val="24"/>
          <w:szCs w:val="24"/>
        </w:rPr>
        <w:t xml:space="preserve">, </w:t>
      </w:r>
      <w:proofErr w:type="spellStart"/>
      <w:r w:rsidRPr="00B457DD">
        <w:rPr>
          <w:sz w:val="24"/>
          <w:szCs w:val="24"/>
        </w:rPr>
        <w:t>excel</w:t>
      </w:r>
      <w:proofErr w:type="spellEnd"/>
      <w:r w:rsidRPr="00B457DD">
        <w:rPr>
          <w:sz w:val="24"/>
          <w:szCs w:val="24"/>
        </w:rPr>
        <w:t xml:space="preserve"> ir pan.).</w:t>
      </w:r>
    </w:p>
    <w:p w14:paraId="24FE5752" w14:textId="77777777" w:rsidR="00F41476" w:rsidRPr="00F41476" w:rsidRDefault="00F41476" w:rsidP="00F41476">
      <w:pPr>
        <w:tabs>
          <w:tab w:val="left" w:pos="1701"/>
        </w:tabs>
        <w:ind w:left="141"/>
        <w:jc w:val="both"/>
        <w:rPr>
          <w:sz w:val="24"/>
          <w:szCs w:val="24"/>
        </w:rPr>
      </w:pPr>
    </w:p>
    <w:p w14:paraId="575F2664" w14:textId="77777777" w:rsidR="00F277D6" w:rsidRPr="00F277D6" w:rsidRDefault="00F277D6" w:rsidP="00F66F05">
      <w:pPr>
        <w:pStyle w:val="ListParagraph"/>
        <w:numPr>
          <w:ilvl w:val="0"/>
          <w:numId w:val="22"/>
        </w:numPr>
        <w:tabs>
          <w:tab w:val="left" w:pos="1134"/>
          <w:tab w:val="left" w:pos="1276"/>
        </w:tabs>
        <w:ind w:firstLine="851"/>
        <w:jc w:val="both"/>
        <w:rPr>
          <w:sz w:val="24"/>
          <w:szCs w:val="24"/>
          <w:lang w:eastAsia="lt-LT"/>
        </w:rPr>
      </w:pPr>
      <w:r w:rsidRPr="00F277D6">
        <w:rPr>
          <w:b/>
          <w:sz w:val="24"/>
          <w:szCs w:val="24"/>
          <w:lang w:eastAsia="lt-LT"/>
        </w:rPr>
        <w:t>Teisės aktai, nustatantys specifinius statinio įrengimo KAS reikalavimus</w:t>
      </w:r>
      <w:r w:rsidRPr="00F277D6">
        <w:rPr>
          <w:sz w:val="24"/>
          <w:szCs w:val="24"/>
          <w:lang w:eastAsia="lt-LT"/>
        </w:rPr>
        <w:t>:</w:t>
      </w:r>
    </w:p>
    <w:p w14:paraId="7850A8E2" w14:textId="77777777" w:rsidR="00F277D6" w:rsidRPr="00F277D6" w:rsidRDefault="00F277D6" w:rsidP="00F66F05">
      <w:pPr>
        <w:numPr>
          <w:ilvl w:val="1"/>
          <w:numId w:val="22"/>
        </w:numPr>
        <w:tabs>
          <w:tab w:val="left" w:pos="1418"/>
          <w:tab w:val="left" w:pos="1560"/>
          <w:tab w:val="left" w:pos="1701"/>
        </w:tabs>
        <w:ind w:firstLine="851"/>
        <w:jc w:val="both"/>
        <w:rPr>
          <w:sz w:val="24"/>
          <w:szCs w:val="24"/>
        </w:rPr>
      </w:pPr>
      <w:r w:rsidRPr="00F277D6">
        <w:rPr>
          <w:sz w:val="24"/>
          <w:szCs w:val="24"/>
        </w:rPr>
        <w:t>Lietuvos Kariuomenės vado 2001 m. sausio 12 d. įsakymas Nr. 19 „Dėl Lietuvos kariuomenės padalinių baldų ir ūkinio inventoriaus tabelių sudarymo“;</w:t>
      </w:r>
    </w:p>
    <w:p w14:paraId="496BEF25" w14:textId="77777777" w:rsidR="00F277D6" w:rsidRPr="00F277D6" w:rsidRDefault="00F277D6" w:rsidP="00F66F05">
      <w:pPr>
        <w:numPr>
          <w:ilvl w:val="1"/>
          <w:numId w:val="22"/>
        </w:numPr>
        <w:tabs>
          <w:tab w:val="left" w:pos="1418"/>
          <w:tab w:val="left" w:pos="1560"/>
          <w:tab w:val="left" w:pos="1701"/>
        </w:tabs>
        <w:ind w:firstLine="851"/>
        <w:jc w:val="both"/>
        <w:rPr>
          <w:sz w:val="24"/>
          <w:szCs w:val="24"/>
        </w:rPr>
      </w:pPr>
      <w:r w:rsidRPr="00F277D6">
        <w:rPr>
          <w:sz w:val="24"/>
          <w:szCs w:val="24"/>
        </w:rPr>
        <w:t>Krašto apsaugos ministro 2015 m. rugpjūčio 10 d. įsakymas Nr. 809 „Dėl ryšių ir kompiuterių tinklų įrengimo reikalavimų patvirtinimo ir Lietuvos respublikos krašto apsaugos ministro 2001 m. kovo 2 d. įsakymo Nr. V-237 ,,Dėl ryšių ir kompiuterinių tinklų įrengimo reikalavimų“ pripažinimo netekusiu galios“;</w:t>
      </w:r>
    </w:p>
    <w:p w14:paraId="2AE11476" w14:textId="0C674F0E" w:rsidR="00F277D6" w:rsidRPr="000D4702" w:rsidRDefault="00F277D6" w:rsidP="00F66F05">
      <w:pPr>
        <w:numPr>
          <w:ilvl w:val="1"/>
          <w:numId w:val="22"/>
        </w:numPr>
        <w:tabs>
          <w:tab w:val="left" w:pos="1418"/>
          <w:tab w:val="left" w:pos="1560"/>
          <w:tab w:val="left" w:pos="1701"/>
        </w:tabs>
        <w:ind w:firstLine="851"/>
        <w:jc w:val="both"/>
        <w:rPr>
          <w:sz w:val="24"/>
          <w:szCs w:val="24"/>
        </w:rPr>
      </w:pPr>
      <w:r w:rsidRPr="00F277D6">
        <w:rPr>
          <w:sz w:val="24"/>
          <w:szCs w:val="24"/>
        </w:rPr>
        <w:t>Lietuvos Respublikos sveikatos apsaugos ministro 2015 m. rugsėjo 23 d. įsakymas Nr. V-1074 „Dėl Lietuvos higienos normos HN 56:2015 „Karinės teritorijos visuomenės sveikatos saugos reikalavimai“ patvirtinimo“.</w:t>
      </w:r>
    </w:p>
    <w:p w14:paraId="0775F030" w14:textId="7C4CD181" w:rsidR="008B4D7F" w:rsidRDefault="008B4D7F">
      <w:pPr>
        <w:spacing w:after="160" w:line="259" w:lineRule="auto"/>
        <w:rPr>
          <w:sz w:val="24"/>
          <w:szCs w:val="24"/>
          <w:lang w:eastAsia="lt-LT"/>
        </w:rPr>
      </w:pPr>
    </w:p>
    <w:p w14:paraId="502921B2" w14:textId="266AD686" w:rsidR="00F277D6" w:rsidRDefault="00F277D6" w:rsidP="00F66F05">
      <w:pPr>
        <w:ind w:firstLine="720"/>
        <w:jc w:val="both"/>
        <w:rPr>
          <w:b/>
          <w:bCs/>
          <w:sz w:val="24"/>
          <w:szCs w:val="24"/>
          <w:lang w:eastAsia="lt-LT"/>
        </w:rPr>
      </w:pPr>
      <w:r w:rsidRPr="000927DC">
        <w:rPr>
          <w:b/>
          <w:bCs/>
          <w:sz w:val="24"/>
          <w:szCs w:val="24"/>
          <w:lang w:eastAsia="lt-LT"/>
        </w:rPr>
        <w:t>PRIDEDAMA:</w:t>
      </w:r>
    </w:p>
    <w:p w14:paraId="0D879A48" w14:textId="77777777" w:rsidR="00E82B68" w:rsidRDefault="00E82B68" w:rsidP="00F66F05">
      <w:pPr>
        <w:pStyle w:val="ListParagraph"/>
        <w:tabs>
          <w:tab w:val="left" w:pos="1276"/>
        </w:tabs>
        <w:ind w:left="0" w:firstLine="851"/>
        <w:jc w:val="both"/>
        <w:rPr>
          <w:sz w:val="24"/>
          <w:szCs w:val="24"/>
        </w:rPr>
      </w:pPr>
      <w:r>
        <w:rPr>
          <w:sz w:val="24"/>
          <w:szCs w:val="24"/>
        </w:rPr>
        <w:t>1 priedas. Baldų komplektai, 20 lapų;</w:t>
      </w:r>
    </w:p>
    <w:p w14:paraId="57257FF2" w14:textId="4B496704" w:rsidR="00E82B68" w:rsidRDefault="00E82B68" w:rsidP="00F66F05">
      <w:pPr>
        <w:pStyle w:val="ListParagraph"/>
        <w:tabs>
          <w:tab w:val="left" w:pos="1276"/>
        </w:tabs>
        <w:ind w:left="0" w:firstLine="851"/>
        <w:jc w:val="both"/>
        <w:rPr>
          <w:sz w:val="24"/>
          <w:szCs w:val="24"/>
          <w:lang w:eastAsia="lt-LT"/>
        </w:rPr>
      </w:pPr>
      <w:r>
        <w:rPr>
          <w:sz w:val="24"/>
          <w:szCs w:val="24"/>
        </w:rPr>
        <w:t xml:space="preserve">2 priedas. Nekilnojamojo turto registro duomenų bazės </w:t>
      </w:r>
      <w:r>
        <w:rPr>
          <w:sz w:val="24"/>
          <w:szCs w:val="24"/>
          <w:lang w:eastAsia="lt-LT"/>
        </w:rPr>
        <w:t xml:space="preserve">išrašas Nr. </w:t>
      </w:r>
      <w:r w:rsidR="005114A5" w:rsidRPr="005114A5">
        <w:rPr>
          <w:sz w:val="24"/>
          <w:szCs w:val="24"/>
          <w:lang w:eastAsia="lt-LT"/>
        </w:rPr>
        <w:t>60/82646</w:t>
      </w:r>
      <w:r>
        <w:rPr>
          <w:sz w:val="24"/>
          <w:szCs w:val="24"/>
          <w:lang w:eastAsia="lt-LT"/>
        </w:rPr>
        <w:t>;</w:t>
      </w:r>
    </w:p>
    <w:p w14:paraId="54AA4207" w14:textId="1B98976D" w:rsidR="00E82B68" w:rsidRDefault="00E82B68" w:rsidP="00F66F05">
      <w:pPr>
        <w:pStyle w:val="ListParagraph"/>
        <w:tabs>
          <w:tab w:val="left" w:pos="1276"/>
        </w:tabs>
        <w:ind w:left="0" w:firstLine="851"/>
        <w:jc w:val="both"/>
        <w:rPr>
          <w:sz w:val="24"/>
          <w:szCs w:val="24"/>
          <w:lang w:eastAsia="lt-LT"/>
        </w:rPr>
      </w:pPr>
      <w:r>
        <w:rPr>
          <w:sz w:val="24"/>
          <w:szCs w:val="24"/>
          <w:lang w:eastAsia="lt-LT"/>
        </w:rPr>
        <w:t xml:space="preserve">3 priedas. Nekilnojamojo turto registro duomenų bazės išrašas Nr. </w:t>
      </w:r>
      <w:r w:rsidR="005114A5" w:rsidRPr="005114A5">
        <w:rPr>
          <w:sz w:val="24"/>
          <w:szCs w:val="24"/>
          <w:lang w:eastAsia="lt-LT"/>
        </w:rPr>
        <w:t>11/3425</w:t>
      </w:r>
      <w:r>
        <w:rPr>
          <w:sz w:val="24"/>
          <w:szCs w:val="24"/>
          <w:lang w:eastAsia="lt-LT"/>
        </w:rPr>
        <w:t>;</w:t>
      </w:r>
    </w:p>
    <w:p w14:paraId="5618E90B" w14:textId="1C2AB7F4" w:rsidR="00E82B68" w:rsidRDefault="00E82B68" w:rsidP="00F66F05">
      <w:pPr>
        <w:pStyle w:val="ListParagraph"/>
        <w:tabs>
          <w:tab w:val="left" w:pos="1276"/>
        </w:tabs>
        <w:ind w:left="0" w:firstLine="851"/>
        <w:jc w:val="both"/>
        <w:rPr>
          <w:sz w:val="24"/>
          <w:szCs w:val="24"/>
          <w:lang w:eastAsia="lt-LT"/>
        </w:rPr>
      </w:pPr>
      <w:r>
        <w:rPr>
          <w:sz w:val="24"/>
          <w:szCs w:val="24"/>
          <w:lang w:eastAsia="lt-LT"/>
        </w:rPr>
        <w:t xml:space="preserve">4 priedas. </w:t>
      </w:r>
      <w:r w:rsidR="00EB43E6">
        <w:rPr>
          <w:sz w:val="24"/>
          <w:szCs w:val="24"/>
          <w:lang w:eastAsia="lt-LT"/>
        </w:rPr>
        <w:t xml:space="preserve">Garažo </w:t>
      </w:r>
      <w:r w:rsidR="00B877DA" w:rsidRPr="00B877DA">
        <w:rPr>
          <w:sz w:val="24"/>
          <w:szCs w:val="24"/>
          <w:lang w:eastAsia="lt-LT"/>
        </w:rPr>
        <w:t>52G1/b</w:t>
      </w:r>
      <w:r w:rsidR="00EB43E6">
        <w:rPr>
          <w:sz w:val="24"/>
          <w:szCs w:val="24"/>
          <w:lang w:eastAsia="lt-LT"/>
        </w:rPr>
        <w:t xml:space="preserve"> ekspertizės aktas, 36 lapai;</w:t>
      </w:r>
    </w:p>
    <w:p w14:paraId="7D91E420" w14:textId="54442A5E" w:rsidR="00B95342" w:rsidRDefault="00B95342" w:rsidP="00F66F05">
      <w:pPr>
        <w:pStyle w:val="ListParagraph"/>
        <w:tabs>
          <w:tab w:val="left" w:pos="1276"/>
        </w:tabs>
        <w:ind w:left="0" w:firstLine="851"/>
        <w:jc w:val="both"/>
        <w:rPr>
          <w:rFonts w:eastAsia="SimSun"/>
          <w:sz w:val="24"/>
          <w:szCs w:val="24"/>
          <w:lang w:eastAsia="ar-SA"/>
        </w:rPr>
      </w:pPr>
      <w:r>
        <w:rPr>
          <w:sz w:val="24"/>
          <w:szCs w:val="24"/>
          <w:lang w:eastAsia="lt-LT"/>
        </w:rPr>
        <w:t xml:space="preserve">5 priedas. </w:t>
      </w:r>
      <w:r w:rsidRPr="00E82B68">
        <w:rPr>
          <w:rFonts w:eastAsia="SimSun"/>
          <w:sz w:val="24"/>
          <w:szCs w:val="24"/>
          <w:lang w:eastAsia="ar-SA"/>
        </w:rPr>
        <w:t>RKŠ-2-3 Ryšių kabelinis šulinys (įdėtinės dalys, ketinis liukas) schema, 1 lapas;</w:t>
      </w:r>
    </w:p>
    <w:p w14:paraId="578BC994" w14:textId="6F4C6126" w:rsidR="00426B3B" w:rsidRPr="00426B3B" w:rsidRDefault="00426B3B" w:rsidP="00426B3B">
      <w:pPr>
        <w:pStyle w:val="ListParagraph"/>
        <w:tabs>
          <w:tab w:val="left" w:pos="1276"/>
        </w:tabs>
        <w:ind w:left="0" w:firstLine="851"/>
        <w:jc w:val="both"/>
        <w:rPr>
          <w:rFonts w:eastAsia="SimSun"/>
          <w:sz w:val="24"/>
          <w:szCs w:val="24"/>
          <w:lang w:eastAsia="ar-SA"/>
        </w:rPr>
      </w:pPr>
      <w:r>
        <w:rPr>
          <w:rFonts w:eastAsia="SimSun"/>
          <w:sz w:val="24"/>
          <w:szCs w:val="24"/>
          <w:lang w:eastAsia="ar-SA"/>
        </w:rPr>
        <w:t>6 priedas. 52G1/p Nekilnojamojo daikto kadastrinių matavimų byla, 16 lapų;</w:t>
      </w:r>
    </w:p>
    <w:p w14:paraId="693F9682" w14:textId="6037E02B" w:rsidR="00426B3B" w:rsidRDefault="00426B3B" w:rsidP="00F66F05">
      <w:pPr>
        <w:pStyle w:val="ListParagraph"/>
        <w:tabs>
          <w:tab w:val="left" w:pos="1276"/>
        </w:tabs>
        <w:ind w:left="0" w:firstLine="851"/>
        <w:jc w:val="both"/>
        <w:rPr>
          <w:rFonts w:eastAsia="SimSun"/>
          <w:sz w:val="24"/>
          <w:szCs w:val="24"/>
          <w:lang w:eastAsia="ar-SA"/>
        </w:rPr>
      </w:pPr>
      <w:r>
        <w:rPr>
          <w:rFonts w:eastAsia="SimSun"/>
          <w:sz w:val="24"/>
          <w:szCs w:val="24"/>
          <w:lang w:eastAsia="ar-SA"/>
        </w:rPr>
        <w:t>7 priedas. Pirmo aukšto planas, 1 lapas.</w:t>
      </w:r>
    </w:p>
    <w:p w14:paraId="687710E0" w14:textId="77777777" w:rsidR="00E01513" w:rsidRDefault="00E01513" w:rsidP="00F66F05">
      <w:pPr>
        <w:pStyle w:val="ListParagraph"/>
        <w:tabs>
          <w:tab w:val="left" w:pos="1276"/>
        </w:tabs>
        <w:ind w:left="0" w:firstLine="851"/>
        <w:jc w:val="both"/>
        <w:rPr>
          <w:rFonts w:eastAsia="SimSun"/>
          <w:sz w:val="24"/>
          <w:szCs w:val="24"/>
          <w:lang w:eastAsia="ar-SA"/>
        </w:rPr>
      </w:pPr>
    </w:p>
    <w:p w14:paraId="3EBA3524" w14:textId="77777777" w:rsidR="00E01513" w:rsidRDefault="00E01513" w:rsidP="00F66F05">
      <w:pPr>
        <w:pStyle w:val="ListParagraph"/>
        <w:tabs>
          <w:tab w:val="left" w:pos="1276"/>
        </w:tabs>
        <w:ind w:left="0" w:firstLine="851"/>
        <w:jc w:val="both"/>
        <w:rPr>
          <w:rFonts w:eastAsia="SimSun"/>
          <w:sz w:val="24"/>
          <w:szCs w:val="24"/>
          <w:lang w:eastAsia="ar-SA"/>
        </w:rPr>
      </w:pPr>
    </w:p>
    <w:p w14:paraId="210FDDC6" w14:textId="71CB2C21" w:rsidR="00F277D6" w:rsidRDefault="00F277D6" w:rsidP="00F66F05">
      <w:pPr>
        <w:jc w:val="center"/>
        <w:rPr>
          <w:sz w:val="24"/>
          <w:szCs w:val="24"/>
          <w:lang w:eastAsia="lt-LT"/>
        </w:rPr>
      </w:pPr>
      <w:r w:rsidRPr="00F277D6">
        <w:rPr>
          <w:sz w:val="24"/>
          <w:szCs w:val="24"/>
          <w:lang w:eastAsia="lt-LT"/>
        </w:rPr>
        <w:t>__________________</w:t>
      </w:r>
      <w:bookmarkStart w:id="8" w:name="_GoBack"/>
      <w:bookmarkEnd w:id="8"/>
    </w:p>
    <w:sectPr w:rsidR="00F277D6" w:rsidSect="00225ABE">
      <w:pgSz w:w="12240" w:h="15840"/>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43F0E3" w14:textId="77777777" w:rsidR="00677BB9" w:rsidRDefault="00677BB9" w:rsidP="00F456D8">
      <w:r>
        <w:separator/>
      </w:r>
    </w:p>
  </w:endnote>
  <w:endnote w:type="continuationSeparator" w:id="0">
    <w:p w14:paraId="30DDE59B" w14:textId="77777777" w:rsidR="00677BB9" w:rsidRDefault="00677BB9" w:rsidP="00F45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0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00007A87" w:usb1="80000000" w:usb2="00000008" w:usb3="00000000" w:csb0="000000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A4ECA3" w14:textId="77777777" w:rsidR="00677BB9" w:rsidRDefault="00677BB9" w:rsidP="00F456D8">
      <w:r>
        <w:separator/>
      </w:r>
    </w:p>
  </w:footnote>
  <w:footnote w:type="continuationSeparator" w:id="0">
    <w:p w14:paraId="605307F7" w14:textId="77777777" w:rsidR="00677BB9" w:rsidRDefault="00677BB9" w:rsidP="00F456D8">
      <w:r>
        <w:continuationSeparator/>
      </w:r>
    </w:p>
  </w:footnote>
  <w:footnote w:id="1">
    <w:p w14:paraId="48F2102E" w14:textId="279B8D61" w:rsidR="005575F8" w:rsidRDefault="005575F8" w:rsidP="005575F8">
      <w:pPr>
        <w:pStyle w:val="FootnoteText"/>
      </w:pPr>
      <w:r>
        <w:rPr>
          <w:rStyle w:val="FootnoteReference"/>
        </w:rPr>
        <w:footnoteRef/>
      </w:r>
      <w:r>
        <w:t xml:space="preserve"> </w:t>
      </w:r>
      <w:r w:rsidR="00E333BC" w:rsidRPr="00314563">
        <w:rPr>
          <w:i/>
        </w:rPr>
        <w:t>Statybos rūšis ir projekto pavadinimas gali būti patikslinti projektinių pasiūlymu rengimo metu.</w:t>
      </w:r>
    </w:p>
  </w:footnote>
  <w:footnote w:id="2">
    <w:p w14:paraId="0BC1AABC" w14:textId="4F45E8C5" w:rsidR="0050222A" w:rsidRPr="0050222A" w:rsidRDefault="0050222A">
      <w:pPr>
        <w:pStyle w:val="FootnoteText"/>
      </w:pPr>
      <w:r>
        <w:rPr>
          <w:rStyle w:val="FootnoteReference"/>
        </w:rPr>
        <w:footnoteRef/>
      </w:r>
      <w:r>
        <w:t xml:space="preserve"> </w:t>
      </w:r>
      <w:r>
        <w:rPr>
          <w:lang w:val="en-US"/>
        </w:rPr>
        <w:t>In</w:t>
      </w:r>
      <w:proofErr w:type="spellStart"/>
      <w:r>
        <w:t>žinerinius</w:t>
      </w:r>
      <w:proofErr w:type="spellEnd"/>
      <w:r>
        <w:t xml:space="preserve"> tyrimus, ekspertizes ir kt. savo lėšomis atlieka projektavimo darbų konkursą laimėjusi įmonė.</w:t>
      </w:r>
    </w:p>
  </w:footnote>
  <w:footnote w:id="3">
    <w:p w14:paraId="014F1FFC" w14:textId="77777777" w:rsidR="007C3F25" w:rsidRDefault="007C3F25" w:rsidP="007C3F25">
      <w:pPr>
        <w:pStyle w:val="FootnoteText"/>
      </w:pPr>
      <w:r>
        <w:rPr>
          <w:rStyle w:val="FootnoteReference"/>
        </w:rPr>
        <w:footnoteRef/>
      </w:r>
      <w:r>
        <w:t xml:space="preserve"> </w:t>
      </w:r>
      <w:r>
        <w:t>Techninių prisijungimo sąlygų paraiškas rengia Užsakovas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F48EC"/>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4166"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1" w15:restartNumberingAfterBreak="0">
    <w:nsid w:val="07767316"/>
    <w:multiLevelType w:val="multilevel"/>
    <w:tmpl w:val="D9C854A8"/>
    <w:lvl w:ilvl="0">
      <w:start w:val="13"/>
      <w:numFmt w:val="decimal"/>
      <w:lvlText w:val="%1."/>
      <w:lvlJc w:val="left"/>
      <w:pPr>
        <w:ind w:left="786" w:hanging="360"/>
      </w:pPr>
      <w:rPr>
        <w:rFonts w:hint="default"/>
        <w:b/>
        <w:color w:val="auto"/>
      </w:rPr>
    </w:lvl>
    <w:lvl w:ilvl="1">
      <w:start w:val="1"/>
      <w:numFmt w:val="decimal"/>
      <w:lvlText w:val="%1.%2."/>
      <w:lvlJc w:val="left"/>
      <w:pPr>
        <w:ind w:left="858" w:hanging="432"/>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AB3260"/>
    <w:multiLevelType w:val="hybridMultilevel"/>
    <w:tmpl w:val="B83696A6"/>
    <w:lvl w:ilvl="0" w:tplc="1A08171E">
      <w:start w:val="1"/>
      <w:numFmt w:val="decimal"/>
      <w:suff w:val="space"/>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C53072"/>
    <w:multiLevelType w:val="multilevel"/>
    <w:tmpl w:val="14A2FF22"/>
    <w:lvl w:ilvl="0">
      <w:start w:val="1"/>
      <w:numFmt w:val="decimal"/>
      <w:suff w:val="space"/>
      <w:lvlText w:val="%1."/>
      <w:lvlJc w:val="left"/>
      <w:pPr>
        <w:ind w:left="0" w:firstLine="709"/>
      </w:pPr>
      <w:rPr>
        <w:rFonts w:hint="default"/>
        <w:b/>
        <w:i w:val="0"/>
      </w:rPr>
    </w:lvl>
    <w:lvl w:ilvl="1">
      <w:start w:val="1"/>
      <w:numFmt w:val="decimal"/>
      <w:isLgl/>
      <w:suff w:val="space"/>
      <w:lvlText w:val="%1.%2."/>
      <w:lvlJc w:val="left"/>
      <w:pPr>
        <w:ind w:left="0" w:firstLine="709"/>
      </w:pPr>
      <w:rPr>
        <w:rFonts w:hint="default"/>
        <w:b w:val="0"/>
        <w:i w:val="0"/>
        <w:color w:val="auto"/>
      </w:rPr>
    </w:lvl>
    <w:lvl w:ilvl="2">
      <w:start w:val="1"/>
      <w:numFmt w:val="decimal"/>
      <w:isLgl/>
      <w:suff w:val="space"/>
      <w:lvlText w:val="%1.%2.%3."/>
      <w:lvlJc w:val="left"/>
      <w:pPr>
        <w:ind w:left="0" w:firstLine="850"/>
      </w:pPr>
      <w:rPr>
        <w:rFonts w:hint="default"/>
        <w:b w:val="0"/>
        <w:i w:val="0"/>
      </w:rPr>
    </w:lvl>
    <w:lvl w:ilvl="3">
      <w:start w:val="1"/>
      <w:numFmt w:val="decimal"/>
      <w:isLgl/>
      <w:suff w:val="space"/>
      <w:lvlText w:val="%1.%2.%3.%4."/>
      <w:lvlJc w:val="left"/>
      <w:pPr>
        <w:ind w:left="141" w:firstLine="709"/>
      </w:pPr>
      <w:rPr>
        <w:rFonts w:hint="default"/>
        <w:i w:val="0"/>
      </w:rPr>
    </w:lvl>
    <w:lvl w:ilvl="4">
      <w:start w:val="1"/>
      <w:numFmt w:val="decimal"/>
      <w:isLgl/>
      <w:lvlText w:val="%1.%2.%3.%4.%5."/>
      <w:lvlJc w:val="left"/>
      <w:pPr>
        <w:ind w:left="0" w:firstLine="709"/>
      </w:pPr>
      <w:rPr>
        <w:rFonts w:hint="default"/>
        <w:i w:val="0"/>
      </w:rPr>
    </w:lvl>
    <w:lvl w:ilvl="5">
      <w:start w:val="1"/>
      <w:numFmt w:val="decimal"/>
      <w:isLgl/>
      <w:lvlText w:val="%1.%2.%3.%4.%5.%6."/>
      <w:lvlJc w:val="left"/>
      <w:pPr>
        <w:ind w:left="0" w:firstLine="709"/>
      </w:pPr>
      <w:rPr>
        <w:rFonts w:hint="default"/>
      </w:rPr>
    </w:lvl>
    <w:lvl w:ilvl="6">
      <w:start w:val="1"/>
      <w:numFmt w:val="decimal"/>
      <w:isLgl/>
      <w:lvlText w:val="%1.%2.%3.%4.%5.%6.%7."/>
      <w:lvlJc w:val="left"/>
      <w:pPr>
        <w:ind w:left="0" w:firstLine="709"/>
      </w:pPr>
      <w:rPr>
        <w:rFonts w:hint="default"/>
      </w:rPr>
    </w:lvl>
    <w:lvl w:ilvl="7">
      <w:start w:val="1"/>
      <w:numFmt w:val="decimal"/>
      <w:isLgl/>
      <w:lvlText w:val="%1.%2.%3.%4.%5.%6.%7.%8."/>
      <w:lvlJc w:val="left"/>
      <w:pPr>
        <w:ind w:left="0" w:firstLine="709"/>
      </w:pPr>
      <w:rPr>
        <w:rFonts w:hint="default"/>
      </w:rPr>
    </w:lvl>
    <w:lvl w:ilvl="8">
      <w:start w:val="1"/>
      <w:numFmt w:val="decimal"/>
      <w:isLgl/>
      <w:lvlText w:val="%1.%2.%3.%4.%5.%6.%7.%8.%9."/>
      <w:lvlJc w:val="left"/>
      <w:pPr>
        <w:ind w:left="0" w:firstLine="709"/>
      </w:pPr>
      <w:rPr>
        <w:rFonts w:hint="default"/>
      </w:rPr>
    </w:lvl>
  </w:abstractNum>
  <w:abstractNum w:abstractNumId="4" w15:restartNumberingAfterBreak="0">
    <w:nsid w:val="0D8D795C"/>
    <w:multiLevelType w:val="multilevel"/>
    <w:tmpl w:val="21225E18"/>
    <w:lvl w:ilvl="0">
      <w:start w:val="12"/>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185E7B84"/>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6" w15:restartNumberingAfterBreak="0">
    <w:nsid w:val="1B8274C4"/>
    <w:multiLevelType w:val="multilevel"/>
    <w:tmpl w:val="A0788274"/>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C855472"/>
    <w:multiLevelType w:val="multilevel"/>
    <w:tmpl w:val="C0D8C6FA"/>
    <w:lvl w:ilvl="0">
      <w:start w:val="10"/>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 w15:restartNumberingAfterBreak="0">
    <w:nsid w:val="27C026CB"/>
    <w:multiLevelType w:val="multilevel"/>
    <w:tmpl w:val="7FC425A0"/>
    <w:lvl w:ilvl="0">
      <w:start w:val="1"/>
      <w:numFmt w:val="decimal"/>
      <w:lvlText w:val="%1."/>
      <w:lvlJc w:val="left"/>
      <w:pPr>
        <w:ind w:left="786" w:hanging="360"/>
      </w:pPr>
      <w:rPr>
        <w:b/>
        <w:color w:val="auto"/>
      </w:rPr>
    </w:lvl>
    <w:lvl w:ilvl="1">
      <w:start w:val="1"/>
      <w:numFmt w:val="decimal"/>
      <w:lvlText w:val="%1.%2."/>
      <w:lvlJc w:val="left"/>
      <w:pPr>
        <w:ind w:left="858" w:hanging="432"/>
      </w:pPr>
      <w:rPr>
        <w:b w:val="0"/>
        <w:color w:val="auto"/>
        <w:sz w:val="24"/>
        <w:szCs w:val="24"/>
      </w:rPr>
    </w:lvl>
    <w:lvl w:ilvl="2">
      <w:start w:val="1"/>
      <w:numFmt w:val="decimal"/>
      <w:lvlText w:val="%1.%2.%3."/>
      <w:lvlJc w:val="left"/>
      <w:pPr>
        <w:ind w:left="1214"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88D5417"/>
    <w:multiLevelType w:val="hybridMultilevel"/>
    <w:tmpl w:val="2A20532E"/>
    <w:lvl w:ilvl="0" w:tplc="93CC7E42">
      <w:numFmt w:val="bullet"/>
      <w:lvlText w:val="-"/>
      <w:lvlJc w:val="left"/>
      <w:pPr>
        <w:ind w:left="405" w:hanging="360"/>
      </w:pPr>
      <w:rPr>
        <w:rFonts w:ascii="Calibri" w:eastAsia="Calibri" w:hAnsi="Calibri" w:cs="Calibri" w:hint="default"/>
      </w:rPr>
    </w:lvl>
    <w:lvl w:ilvl="1" w:tplc="04270003">
      <w:start w:val="1"/>
      <w:numFmt w:val="bullet"/>
      <w:lvlText w:val="o"/>
      <w:lvlJc w:val="left"/>
      <w:pPr>
        <w:ind w:left="1125" w:hanging="360"/>
      </w:pPr>
      <w:rPr>
        <w:rFonts w:ascii="Courier New" w:hAnsi="Courier New" w:cs="Courier New" w:hint="default"/>
      </w:rPr>
    </w:lvl>
    <w:lvl w:ilvl="2" w:tplc="04270005">
      <w:start w:val="1"/>
      <w:numFmt w:val="bullet"/>
      <w:lvlText w:val=""/>
      <w:lvlJc w:val="left"/>
      <w:pPr>
        <w:ind w:left="1845" w:hanging="360"/>
      </w:pPr>
      <w:rPr>
        <w:rFonts w:ascii="Wingdings" w:hAnsi="Wingdings" w:hint="default"/>
      </w:rPr>
    </w:lvl>
    <w:lvl w:ilvl="3" w:tplc="04270001">
      <w:start w:val="1"/>
      <w:numFmt w:val="bullet"/>
      <w:lvlText w:val=""/>
      <w:lvlJc w:val="left"/>
      <w:pPr>
        <w:ind w:left="2565" w:hanging="360"/>
      </w:pPr>
      <w:rPr>
        <w:rFonts w:ascii="Symbol" w:hAnsi="Symbol" w:hint="default"/>
      </w:rPr>
    </w:lvl>
    <w:lvl w:ilvl="4" w:tplc="04270003">
      <w:start w:val="1"/>
      <w:numFmt w:val="bullet"/>
      <w:lvlText w:val="o"/>
      <w:lvlJc w:val="left"/>
      <w:pPr>
        <w:ind w:left="3285" w:hanging="360"/>
      </w:pPr>
      <w:rPr>
        <w:rFonts w:ascii="Courier New" w:hAnsi="Courier New" w:cs="Courier New" w:hint="default"/>
      </w:rPr>
    </w:lvl>
    <w:lvl w:ilvl="5" w:tplc="04270005">
      <w:start w:val="1"/>
      <w:numFmt w:val="bullet"/>
      <w:lvlText w:val=""/>
      <w:lvlJc w:val="left"/>
      <w:pPr>
        <w:ind w:left="4005" w:hanging="360"/>
      </w:pPr>
      <w:rPr>
        <w:rFonts w:ascii="Wingdings" w:hAnsi="Wingdings" w:hint="default"/>
      </w:rPr>
    </w:lvl>
    <w:lvl w:ilvl="6" w:tplc="04270001">
      <w:start w:val="1"/>
      <w:numFmt w:val="bullet"/>
      <w:lvlText w:val=""/>
      <w:lvlJc w:val="left"/>
      <w:pPr>
        <w:ind w:left="4725" w:hanging="360"/>
      </w:pPr>
      <w:rPr>
        <w:rFonts w:ascii="Symbol" w:hAnsi="Symbol" w:hint="default"/>
      </w:rPr>
    </w:lvl>
    <w:lvl w:ilvl="7" w:tplc="04270003">
      <w:start w:val="1"/>
      <w:numFmt w:val="bullet"/>
      <w:lvlText w:val="o"/>
      <w:lvlJc w:val="left"/>
      <w:pPr>
        <w:ind w:left="5445" w:hanging="360"/>
      </w:pPr>
      <w:rPr>
        <w:rFonts w:ascii="Courier New" w:hAnsi="Courier New" w:cs="Courier New" w:hint="default"/>
      </w:rPr>
    </w:lvl>
    <w:lvl w:ilvl="8" w:tplc="04270005">
      <w:start w:val="1"/>
      <w:numFmt w:val="bullet"/>
      <w:lvlText w:val=""/>
      <w:lvlJc w:val="left"/>
      <w:pPr>
        <w:ind w:left="6165" w:hanging="360"/>
      </w:pPr>
      <w:rPr>
        <w:rFonts w:ascii="Wingdings" w:hAnsi="Wingdings" w:hint="default"/>
      </w:rPr>
    </w:lvl>
  </w:abstractNum>
  <w:abstractNum w:abstractNumId="10" w15:restartNumberingAfterBreak="0">
    <w:nsid w:val="2C527C8B"/>
    <w:multiLevelType w:val="multilevel"/>
    <w:tmpl w:val="86CCBBCC"/>
    <w:lvl w:ilvl="0">
      <w:start w:val="1"/>
      <w:numFmt w:val="decimal"/>
      <w:lvlText w:val="%1."/>
      <w:lvlJc w:val="left"/>
      <w:pPr>
        <w:ind w:left="3621" w:hanging="360"/>
      </w:pPr>
      <w:rPr>
        <w:rFonts w:hint="default"/>
        <w:b/>
      </w:rPr>
    </w:lvl>
    <w:lvl w:ilvl="1">
      <w:start w:val="1"/>
      <w:numFmt w:val="decimal"/>
      <w:isLgl/>
      <w:lvlText w:val="%1.%2."/>
      <w:lvlJc w:val="left"/>
      <w:pPr>
        <w:ind w:left="4396"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1" w15:restartNumberingAfterBreak="0">
    <w:nsid w:val="2CF1593D"/>
    <w:multiLevelType w:val="hybridMultilevel"/>
    <w:tmpl w:val="578E480E"/>
    <w:lvl w:ilvl="0" w:tplc="6E3696F8">
      <w:start w:val="1"/>
      <w:numFmt w:val="decimal"/>
      <w:suff w:val="space"/>
      <w:lvlText w:val="%1"/>
      <w:lvlJc w:val="left"/>
      <w:pPr>
        <w:ind w:left="720" w:hanging="360"/>
      </w:pPr>
      <w:rPr>
        <w:rFonts w:eastAsia="SimSu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53317D0"/>
    <w:multiLevelType w:val="multilevel"/>
    <w:tmpl w:val="A2CAAF52"/>
    <w:lvl w:ilvl="0">
      <w:start w:val="4"/>
      <w:numFmt w:val="decimal"/>
      <w:lvlText w:val="%1."/>
      <w:lvlJc w:val="left"/>
      <w:pPr>
        <w:ind w:left="1268" w:hanging="360"/>
      </w:pPr>
      <w:rPr>
        <w:rFonts w:hint="default"/>
        <w:b/>
      </w:rPr>
    </w:lvl>
    <w:lvl w:ilvl="1">
      <w:start w:val="1"/>
      <w:numFmt w:val="decimal"/>
      <w:isLgl/>
      <w:lvlText w:val="%1.%2."/>
      <w:lvlJc w:val="left"/>
      <w:pPr>
        <w:ind w:left="1268" w:hanging="360"/>
      </w:pPr>
      <w:rPr>
        <w:rFonts w:hint="default"/>
      </w:rPr>
    </w:lvl>
    <w:lvl w:ilvl="2">
      <w:start w:val="1"/>
      <w:numFmt w:val="decimal"/>
      <w:isLgl/>
      <w:lvlText w:val="%1.%2.%3."/>
      <w:lvlJc w:val="left"/>
      <w:pPr>
        <w:ind w:left="1628" w:hanging="720"/>
      </w:pPr>
      <w:rPr>
        <w:rFonts w:hint="default"/>
      </w:rPr>
    </w:lvl>
    <w:lvl w:ilvl="3">
      <w:start w:val="1"/>
      <w:numFmt w:val="decimal"/>
      <w:isLgl/>
      <w:lvlText w:val="%1.%2.%3.%4."/>
      <w:lvlJc w:val="left"/>
      <w:pPr>
        <w:ind w:left="1628" w:hanging="720"/>
      </w:pPr>
      <w:rPr>
        <w:rFonts w:hint="default"/>
      </w:rPr>
    </w:lvl>
    <w:lvl w:ilvl="4">
      <w:start w:val="1"/>
      <w:numFmt w:val="decimal"/>
      <w:isLgl/>
      <w:lvlText w:val="%1.%2.%3.%4.%5."/>
      <w:lvlJc w:val="left"/>
      <w:pPr>
        <w:ind w:left="1988" w:hanging="1080"/>
      </w:pPr>
      <w:rPr>
        <w:rFonts w:hint="default"/>
      </w:rPr>
    </w:lvl>
    <w:lvl w:ilvl="5">
      <w:start w:val="1"/>
      <w:numFmt w:val="decimal"/>
      <w:isLgl/>
      <w:lvlText w:val="%1.%2.%3.%4.%5.%6."/>
      <w:lvlJc w:val="left"/>
      <w:pPr>
        <w:ind w:left="1988" w:hanging="1080"/>
      </w:pPr>
      <w:rPr>
        <w:rFonts w:hint="default"/>
      </w:rPr>
    </w:lvl>
    <w:lvl w:ilvl="6">
      <w:start w:val="1"/>
      <w:numFmt w:val="decimal"/>
      <w:isLgl/>
      <w:lvlText w:val="%1.%2.%3.%4.%5.%6.%7."/>
      <w:lvlJc w:val="left"/>
      <w:pPr>
        <w:ind w:left="2348" w:hanging="1440"/>
      </w:pPr>
      <w:rPr>
        <w:rFonts w:hint="default"/>
      </w:rPr>
    </w:lvl>
    <w:lvl w:ilvl="7">
      <w:start w:val="1"/>
      <w:numFmt w:val="decimal"/>
      <w:isLgl/>
      <w:lvlText w:val="%1.%2.%3.%4.%5.%6.%7.%8."/>
      <w:lvlJc w:val="left"/>
      <w:pPr>
        <w:ind w:left="2348" w:hanging="1440"/>
      </w:pPr>
      <w:rPr>
        <w:rFonts w:hint="default"/>
      </w:rPr>
    </w:lvl>
    <w:lvl w:ilvl="8">
      <w:start w:val="1"/>
      <w:numFmt w:val="decimal"/>
      <w:isLgl/>
      <w:lvlText w:val="%1.%2.%3.%4.%5.%6.%7.%8.%9."/>
      <w:lvlJc w:val="left"/>
      <w:pPr>
        <w:ind w:left="2708" w:hanging="1800"/>
      </w:pPr>
      <w:rPr>
        <w:rFonts w:hint="default"/>
      </w:rPr>
    </w:lvl>
  </w:abstractNum>
  <w:abstractNum w:abstractNumId="13" w15:restartNumberingAfterBreak="0">
    <w:nsid w:val="35E666E0"/>
    <w:multiLevelType w:val="multilevel"/>
    <w:tmpl w:val="A3AEC562"/>
    <w:lvl w:ilvl="0">
      <w:start w:val="1"/>
      <w:numFmt w:val="decimal"/>
      <w:lvlText w:val="%1."/>
      <w:lvlJc w:val="left"/>
      <w:pPr>
        <w:ind w:left="786" w:hanging="360"/>
      </w:pPr>
      <w:rPr>
        <w:rFonts w:hint="default"/>
        <w:b/>
        <w:color w:val="auto"/>
      </w:rPr>
    </w:lvl>
    <w:lvl w:ilvl="1">
      <w:start w:val="1"/>
      <w:numFmt w:val="decimal"/>
      <w:suff w:val="space"/>
      <w:lvlText w:val="%1.%2."/>
      <w:lvlJc w:val="left"/>
      <w:pPr>
        <w:ind w:left="0" w:firstLine="2694"/>
      </w:pPr>
      <w:rPr>
        <w:rFonts w:hint="default"/>
        <w:b w:val="0"/>
        <w:color w:val="auto"/>
        <w:sz w:val="24"/>
        <w:szCs w:val="24"/>
      </w:rPr>
    </w:lvl>
    <w:lvl w:ilvl="2">
      <w:start w:val="1"/>
      <w:numFmt w:val="decimal"/>
      <w:lvlText w:val="%1.%2.%3."/>
      <w:lvlJc w:val="left"/>
      <w:pPr>
        <w:ind w:left="1214" w:hanging="504"/>
      </w:pPr>
      <w:rPr>
        <w:rFonts w:hint="default"/>
        <w:b w:val="0"/>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D326C33"/>
    <w:multiLevelType w:val="multilevel"/>
    <w:tmpl w:val="B2B43216"/>
    <w:lvl w:ilvl="0">
      <w:start w:val="1"/>
      <w:numFmt w:val="decimal"/>
      <w:lvlText w:val="%1."/>
      <w:lvlJc w:val="left"/>
      <w:pPr>
        <w:ind w:left="1211" w:hanging="360"/>
      </w:pPr>
      <w:rPr>
        <w:rFonts w:hint="default"/>
        <w:b/>
        <w:sz w:val="24"/>
        <w:szCs w:val="24"/>
      </w:rPr>
    </w:lvl>
    <w:lvl w:ilvl="1">
      <w:start w:val="1"/>
      <w:numFmt w:val="decimal"/>
      <w:lvlText w:val="%1.%2."/>
      <w:lvlJc w:val="left"/>
      <w:pPr>
        <w:ind w:left="432" w:hanging="432"/>
      </w:pPr>
      <w:rPr>
        <w:b w:val="0"/>
        <w:color w:val="auto"/>
        <w:sz w:val="24"/>
      </w:rPr>
    </w:lvl>
    <w:lvl w:ilvl="2">
      <w:start w:val="1"/>
      <w:numFmt w:val="decimal"/>
      <w:lvlText w:val="%1.%2.%3."/>
      <w:lvlJc w:val="left"/>
      <w:pPr>
        <w:ind w:left="787" w:hanging="504"/>
      </w:pPr>
      <w:rPr>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1B2117B"/>
    <w:multiLevelType w:val="multilevel"/>
    <w:tmpl w:val="6AF80EDC"/>
    <w:lvl w:ilvl="0">
      <w:start w:val="1"/>
      <w:numFmt w:val="decimal"/>
      <w:lvlText w:val="%1."/>
      <w:lvlJc w:val="left"/>
      <w:pPr>
        <w:ind w:left="3621" w:hanging="360"/>
      </w:pPr>
      <w:rPr>
        <w:rFonts w:hint="default"/>
        <w:b/>
      </w:rPr>
    </w:lvl>
    <w:lvl w:ilvl="1">
      <w:start w:val="1"/>
      <w:numFmt w:val="decimal"/>
      <w:isLgl/>
      <w:lvlText w:val="%1.%2."/>
      <w:lvlJc w:val="left"/>
      <w:pPr>
        <w:ind w:left="502" w:hanging="360"/>
      </w:pPr>
      <w:rPr>
        <w:rFonts w:hint="default"/>
        <w:b w:val="0"/>
      </w:rPr>
    </w:lvl>
    <w:lvl w:ilvl="2">
      <w:start w:val="1"/>
      <w:numFmt w:val="decimal"/>
      <w:isLgl/>
      <w:lvlText w:val="%1.%2.%3."/>
      <w:lvlJc w:val="left"/>
      <w:pPr>
        <w:ind w:left="1004"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16" w15:restartNumberingAfterBreak="0">
    <w:nsid w:val="457F6860"/>
    <w:multiLevelType w:val="multilevel"/>
    <w:tmpl w:val="BAAA7BC8"/>
    <w:lvl w:ilvl="0">
      <w:start w:val="1"/>
      <w:numFmt w:val="decimal"/>
      <w:lvlText w:val="%1."/>
      <w:lvlJc w:val="left"/>
      <w:pPr>
        <w:ind w:left="1211" w:hanging="360"/>
      </w:pPr>
    </w:lvl>
    <w:lvl w:ilvl="1">
      <w:start w:val="1"/>
      <w:numFmt w:val="decimal"/>
      <w:lvlText w:val="%1.%2."/>
      <w:lvlJc w:val="left"/>
      <w:pPr>
        <w:ind w:left="1709" w:hanging="432"/>
      </w:pPr>
      <w:rPr>
        <w:color w:val="auto"/>
      </w:rPr>
    </w:lvl>
    <w:lvl w:ilvl="2">
      <w:start w:val="1"/>
      <w:numFmt w:val="decimal"/>
      <w:lvlText w:val="%1.%2.%3."/>
      <w:lvlJc w:val="left"/>
      <w:pPr>
        <w:ind w:left="319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5FA50C8"/>
    <w:multiLevelType w:val="multilevel"/>
    <w:tmpl w:val="97702B78"/>
    <w:lvl w:ilvl="0">
      <w:start w:val="1"/>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8" w15:restartNumberingAfterBreak="0">
    <w:nsid w:val="4DA864A8"/>
    <w:multiLevelType w:val="multilevel"/>
    <w:tmpl w:val="9B7E9F92"/>
    <w:lvl w:ilvl="0">
      <w:start w:val="15"/>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3C9204A"/>
    <w:multiLevelType w:val="multilevel"/>
    <w:tmpl w:val="69BAA41A"/>
    <w:lvl w:ilvl="0">
      <w:start w:val="16"/>
      <w:numFmt w:val="decimal"/>
      <w:lvlText w:val="%1."/>
      <w:lvlJc w:val="left"/>
      <w:pPr>
        <w:ind w:left="720" w:hanging="360"/>
      </w:pPr>
      <w:rPr>
        <w:rFonts w:hint="default"/>
        <w:b/>
      </w:rPr>
    </w:lvl>
    <w:lvl w:ilvl="1">
      <w:start w:val="1"/>
      <w:numFmt w:val="decimal"/>
      <w:isLgl/>
      <w:lvlText w:val="%1.%2."/>
      <w:lvlJc w:val="left"/>
      <w:pPr>
        <w:ind w:left="1615" w:hanging="480"/>
      </w:pPr>
      <w:rPr>
        <w:rFonts w:hint="default"/>
        <w:color w:val="auto"/>
      </w:rPr>
    </w:lvl>
    <w:lvl w:ilvl="2">
      <w:start w:val="1"/>
      <w:numFmt w:val="decimal"/>
      <w:isLgl/>
      <w:lvlText w:val="%1.%2.%3."/>
      <w:lvlJc w:val="left"/>
      <w:pPr>
        <w:ind w:left="2630" w:hanging="720"/>
      </w:pPr>
      <w:rPr>
        <w:rFonts w:hint="default"/>
      </w:rPr>
    </w:lvl>
    <w:lvl w:ilvl="3">
      <w:start w:val="1"/>
      <w:numFmt w:val="decimal"/>
      <w:isLgl/>
      <w:lvlText w:val="%1.%2.%3.%4."/>
      <w:lvlJc w:val="left"/>
      <w:pPr>
        <w:ind w:left="3405" w:hanging="720"/>
      </w:pPr>
      <w:rPr>
        <w:rFonts w:hint="default"/>
      </w:rPr>
    </w:lvl>
    <w:lvl w:ilvl="4">
      <w:start w:val="1"/>
      <w:numFmt w:val="decimal"/>
      <w:isLgl/>
      <w:lvlText w:val="%1.%2.%3.%4.%5."/>
      <w:lvlJc w:val="left"/>
      <w:pPr>
        <w:ind w:left="4540" w:hanging="1080"/>
      </w:pPr>
      <w:rPr>
        <w:rFonts w:hint="default"/>
      </w:rPr>
    </w:lvl>
    <w:lvl w:ilvl="5">
      <w:start w:val="1"/>
      <w:numFmt w:val="decimal"/>
      <w:isLgl/>
      <w:lvlText w:val="%1.%2.%3.%4.%5.%6."/>
      <w:lvlJc w:val="left"/>
      <w:pPr>
        <w:ind w:left="5315" w:hanging="1080"/>
      </w:pPr>
      <w:rPr>
        <w:rFonts w:hint="default"/>
      </w:rPr>
    </w:lvl>
    <w:lvl w:ilvl="6">
      <w:start w:val="1"/>
      <w:numFmt w:val="decimal"/>
      <w:isLgl/>
      <w:lvlText w:val="%1.%2.%3.%4.%5.%6.%7."/>
      <w:lvlJc w:val="left"/>
      <w:pPr>
        <w:ind w:left="6450" w:hanging="1440"/>
      </w:pPr>
      <w:rPr>
        <w:rFonts w:hint="default"/>
      </w:rPr>
    </w:lvl>
    <w:lvl w:ilvl="7">
      <w:start w:val="1"/>
      <w:numFmt w:val="decimal"/>
      <w:isLgl/>
      <w:lvlText w:val="%1.%2.%3.%4.%5.%6.%7.%8."/>
      <w:lvlJc w:val="left"/>
      <w:pPr>
        <w:ind w:left="7225" w:hanging="1440"/>
      </w:pPr>
      <w:rPr>
        <w:rFonts w:hint="default"/>
      </w:rPr>
    </w:lvl>
    <w:lvl w:ilvl="8">
      <w:start w:val="1"/>
      <w:numFmt w:val="decimal"/>
      <w:isLgl/>
      <w:lvlText w:val="%1.%2.%3.%4.%5.%6.%7.%8.%9."/>
      <w:lvlJc w:val="left"/>
      <w:pPr>
        <w:ind w:left="8360" w:hanging="1800"/>
      </w:pPr>
      <w:rPr>
        <w:rFonts w:hint="default"/>
      </w:rPr>
    </w:lvl>
  </w:abstractNum>
  <w:abstractNum w:abstractNumId="20" w15:restartNumberingAfterBreak="0">
    <w:nsid w:val="5BB02ABE"/>
    <w:multiLevelType w:val="multilevel"/>
    <w:tmpl w:val="C6A66E7C"/>
    <w:lvl w:ilvl="0">
      <w:start w:val="1"/>
      <w:numFmt w:val="decimal"/>
      <w:lvlText w:val="%1."/>
      <w:lvlJc w:val="left"/>
      <w:pPr>
        <w:ind w:left="3196" w:hanging="360"/>
      </w:pPr>
      <w:rPr>
        <w:rFonts w:hint="default"/>
        <w:b/>
        <w:sz w:val="24"/>
      </w:rPr>
    </w:lvl>
    <w:lvl w:ilvl="1">
      <w:start w:val="1"/>
      <w:numFmt w:val="decimal"/>
      <w:lvlText w:val="%1.%2."/>
      <w:lvlJc w:val="left"/>
      <w:pPr>
        <w:ind w:left="1283" w:hanging="432"/>
      </w:pPr>
      <w:rPr>
        <w:rFonts w:hint="default"/>
        <w:b w:val="0"/>
        <w:color w:val="auto"/>
      </w:rPr>
    </w:lvl>
    <w:lvl w:ilvl="2">
      <w:start w:val="1"/>
      <w:numFmt w:val="decimal"/>
      <w:lvlText w:val="%1.%2.%3."/>
      <w:lvlJc w:val="left"/>
      <w:pPr>
        <w:ind w:left="1781" w:hanging="504"/>
      </w:pPr>
      <w:rPr>
        <w:rFonts w:hint="default"/>
        <w:b w:val="0"/>
        <w:sz w:val="24"/>
      </w:rPr>
    </w:lvl>
    <w:lvl w:ilvl="3">
      <w:start w:val="1"/>
      <w:numFmt w:val="decimal"/>
      <w:lvlText w:val="%1.%2.%3.%4."/>
      <w:lvlJc w:val="left"/>
      <w:pPr>
        <w:ind w:left="1728" w:hanging="648"/>
      </w:pPr>
      <w:rPr>
        <w:rFonts w:hint="default"/>
        <w:b w:val="0"/>
      </w:rPr>
    </w:lvl>
    <w:lvl w:ilvl="4">
      <w:start w:val="1"/>
      <w:numFmt w:val="decimal"/>
      <w:lvlText w:val="%1.%2.%3.%4.%5."/>
      <w:lvlJc w:val="left"/>
      <w:pPr>
        <w:ind w:left="1360" w:hanging="792"/>
      </w:pPr>
      <w:rPr>
        <w:rFonts w:hint="default"/>
        <w:b w:val="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C822988"/>
    <w:multiLevelType w:val="multilevel"/>
    <w:tmpl w:val="DDBAB0B6"/>
    <w:lvl w:ilvl="0">
      <w:start w:val="16"/>
      <w:numFmt w:val="decimal"/>
      <w:lvlText w:val="%1."/>
      <w:lvlJc w:val="left"/>
      <w:pPr>
        <w:ind w:left="480" w:hanging="480"/>
      </w:pPr>
      <w:rPr>
        <w:rFonts w:hint="default"/>
        <w:b/>
      </w:rPr>
    </w:lvl>
    <w:lvl w:ilvl="1">
      <w:start w:val="1"/>
      <w:numFmt w:val="decimal"/>
      <w:lvlText w:val="%1.%2."/>
      <w:lvlJc w:val="left"/>
      <w:pPr>
        <w:ind w:left="1560" w:hanging="480"/>
      </w:pPr>
      <w:rPr>
        <w:rFonts w:hint="default"/>
        <w:b w:val="0"/>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2" w15:restartNumberingAfterBreak="0">
    <w:nsid w:val="5F784879"/>
    <w:multiLevelType w:val="hybridMultilevel"/>
    <w:tmpl w:val="F0DE044E"/>
    <w:lvl w:ilvl="0" w:tplc="8AFA1162">
      <w:start w:val="1"/>
      <w:numFmt w:val="decimal"/>
      <w:lvlText w:val="%1."/>
      <w:lvlJc w:val="left"/>
      <w:pPr>
        <w:ind w:left="720" w:hanging="360"/>
      </w:pPr>
      <w:rPr>
        <w:rFonts w:hint="default"/>
        <w:sz w:val="24"/>
      </w:rPr>
    </w:lvl>
    <w:lvl w:ilvl="1" w:tplc="90488A0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FE581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BB55ABF"/>
    <w:multiLevelType w:val="multilevel"/>
    <w:tmpl w:val="F05CBC58"/>
    <w:lvl w:ilvl="0">
      <w:start w:val="9"/>
      <w:numFmt w:val="decimal"/>
      <w:lvlText w:val="%1."/>
      <w:lvlJc w:val="left"/>
      <w:pPr>
        <w:ind w:left="720" w:hanging="360"/>
      </w:pPr>
      <w:rPr>
        <w:rFonts w:hint="default"/>
        <w:b/>
      </w:rPr>
    </w:lvl>
    <w:lvl w:ilvl="1">
      <w:start w:val="1"/>
      <w:numFmt w:val="decimal"/>
      <w:isLgl/>
      <w:lvlText w:val="%1.%2."/>
      <w:lvlJc w:val="left"/>
      <w:pPr>
        <w:ind w:left="840" w:hanging="480"/>
      </w:pPr>
      <w:rPr>
        <w:rFonts w:eastAsia="SimSun" w:hint="default"/>
        <w:b w:val="0"/>
        <w:color w:val="auto"/>
      </w:rPr>
    </w:lvl>
    <w:lvl w:ilvl="2">
      <w:start w:val="1"/>
      <w:numFmt w:val="decimal"/>
      <w:isLgl/>
      <w:lvlText w:val="%1.%2.%3."/>
      <w:lvlJc w:val="left"/>
      <w:pPr>
        <w:ind w:left="1713" w:hanging="720"/>
      </w:pPr>
      <w:rPr>
        <w:rFonts w:eastAsia="SimSun" w:hint="default"/>
        <w:b w:val="0"/>
        <w:color w:val="auto"/>
      </w:rPr>
    </w:lvl>
    <w:lvl w:ilvl="3">
      <w:start w:val="1"/>
      <w:numFmt w:val="decimal"/>
      <w:isLgl/>
      <w:lvlText w:val="%1.%2.%3.%4."/>
      <w:lvlJc w:val="left"/>
      <w:pPr>
        <w:ind w:left="1080" w:hanging="720"/>
      </w:pPr>
      <w:rPr>
        <w:rFonts w:eastAsia="SimSun" w:hint="default"/>
        <w:color w:val="auto"/>
      </w:rPr>
    </w:lvl>
    <w:lvl w:ilvl="4">
      <w:start w:val="1"/>
      <w:numFmt w:val="decimal"/>
      <w:isLgl/>
      <w:lvlText w:val="%1.%2.%3.%4.%5."/>
      <w:lvlJc w:val="left"/>
      <w:pPr>
        <w:ind w:left="1440" w:hanging="1080"/>
      </w:pPr>
      <w:rPr>
        <w:rFonts w:eastAsia="SimSun" w:hint="default"/>
        <w:color w:val="auto"/>
      </w:rPr>
    </w:lvl>
    <w:lvl w:ilvl="5">
      <w:start w:val="1"/>
      <w:numFmt w:val="decimal"/>
      <w:isLgl/>
      <w:lvlText w:val="%1.%2.%3.%4.%5.%6."/>
      <w:lvlJc w:val="left"/>
      <w:pPr>
        <w:ind w:left="1440" w:hanging="1080"/>
      </w:pPr>
      <w:rPr>
        <w:rFonts w:eastAsia="SimSun" w:hint="default"/>
        <w:color w:val="auto"/>
      </w:rPr>
    </w:lvl>
    <w:lvl w:ilvl="6">
      <w:start w:val="1"/>
      <w:numFmt w:val="decimal"/>
      <w:isLgl/>
      <w:lvlText w:val="%1.%2.%3.%4.%5.%6.%7."/>
      <w:lvlJc w:val="left"/>
      <w:pPr>
        <w:ind w:left="1800" w:hanging="1440"/>
      </w:pPr>
      <w:rPr>
        <w:rFonts w:eastAsia="SimSun" w:hint="default"/>
        <w:color w:val="auto"/>
      </w:rPr>
    </w:lvl>
    <w:lvl w:ilvl="7">
      <w:start w:val="1"/>
      <w:numFmt w:val="decimal"/>
      <w:isLgl/>
      <w:lvlText w:val="%1.%2.%3.%4.%5.%6.%7.%8."/>
      <w:lvlJc w:val="left"/>
      <w:pPr>
        <w:ind w:left="1800" w:hanging="1440"/>
      </w:pPr>
      <w:rPr>
        <w:rFonts w:eastAsia="SimSun" w:hint="default"/>
        <w:color w:val="auto"/>
      </w:rPr>
    </w:lvl>
    <w:lvl w:ilvl="8">
      <w:start w:val="1"/>
      <w:numFmt w:val="decimal"/>
      <w:isLgl/>
      <w:lvlText w:val="%1.%2.%3.%4.%5.%6.%7.%8.%9."/>
      <w:lvlJc w:val="left"/>
      <w:pPr>
        <w:ind w:left="2160" w:hanging="1800"/>
      </w:pPr>
      <w:rPr>
        <w:rFonts w:eastAsia="SimSun" w:hint="default"/>
        <w:color w:val="auto"/>
      </w:rPr>
    </w:lvl>
  </w:abstractNum>
  <w:abstractNum w:abstractNumId="25" w15:restartNumberingAfterBreak="0">
    <w:nsid w:val="6FCB7DAA"/>
    <w:multiLevelType w:val="multilevel"/>
    <w:tmpl w:val="0409001F"/>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6" w15:restartNumberingAfterBreak="0">
    <w:nsid w:val="734D2F12"/>
    <w:multiLevelType w:val="multilevel"/>
    <w:tmpl w:val="DEDA0FF0"/>
    <w:lvl w:ilvl="0">
      <w:start w:val="10"/>
      <w:numFmt w:val="decimal"/>
      <w:lvlText w:val="%1."/>
      <w:lvlJc w:val="left"/>
      <w:pPr>
        <w:ind w:left="3621" w:hanging="360"/>
      </w:pPr>
      <w:rPr>
        <w:rFonts w:hint="default"/>
        <w:b/>
      </w:rPr>
    </w:lvl>
    <w:lvl w:ilvl="1">
      <w:start w:val="1"/>
      <w:numFmt w:val="decimal"/>
      <w:isLgl/>
      <w:lvlText w:val="%1.%2."/>
      <w:lvlJc w:val="left"/>
      <w:pPr>
        <w:ind w:left="1353" w:hanging="360"/>
      </w:pPr>
      <w:rPr>
        <w:rFonts w:hint="default"/>
        <w:b w:val="0"/>
      </w:rPr>
    </w:lvl>
    <w:lvl w:ilvl="2">
      <w:start w:val="1"/>
      <w:numFmt w:val="decimal"/>
      <w:isLgl/>
      <w:lvlText w:val="%1.%2.%3."/>
      <w:lvlJc w:val="left"/>
      <w:pPr>
        <w:ind w:left="3621" w:hanging="720"/>
      </w:pPr>
      <w:rPr>
        <w:rFonts w:hint="default"/>
      </w:rPr>
    </w:lvl>
    <w:lvl w:ilvl="3">
      <w:start w:val="1"/>
      <w:numFmt w:val="decimal"/>
      <w:isLgl/>
      <w:lvlText w:val="%1.%2.%3.%4."/>
      <w:lvlJc w:val="left"/>
      <w:pPr>
        <w:ind w:left="3981" w:hanging="720"/>
      </w:pPr>
      <w:rPr>
        <w:rFonts w:hint="default"/>
      </w:rPr>
    </w:lvl>
    <w:lvl w:ilvl="4">
      <w:start w:val="1"/>
      <w:numFmt w:val="decimal"/>
      <w:isLgl/>
      <w:lvlText w:val="%1.%2.%3.%4.%5."/>
      <w:lvlJc w:val="left"/>
      <w:pPr>
        <w:ind w:left="4341" w:hanging="1080"/>
      </w:pPr>
      <w:rPr>
        <w:rFonts w:hint="default"/>
      </w:rPr>
    </w:lvl>
    <w:lvl w:ilvl="5">
      <w:start w:val="1"/>
      <w:numFmt w:val="decimal"/>
      <w:isLgl/>
      <w:lvlText w:val="%1.%2.%3.%4.%5.%6."/>
      <w:lvlJc w:val="left"/>
      <w:pPr>
        <w:ind w:left="4341" w:hanging="1080"/>
      </w:pPr>
      <w:rPr>
        <w:rFonts w:hint="default"/>
      </w:rPr>
    </w:lvl>
    <w:lvl w:ilvl="6">
      <w:start w:val="1"/>
      <w:numFmt w:val="decimal"/>
      <w:isLgl/>
      <w:lvlText w:val="%1.%2.%3.%4.%5.%6.%7."/>
      <w:lvlJc w:val="left"/>
      <w:pPr>
        <w:ind w:left="4701" w:hanging="1440"/>
      </w:pPr>
      <w:rPr>
        <w:rFonts w:hint="default"/>
      </w:rPr>
    </w:lvl>
    <w:lvl w:ilvl="7">
      <w:start w:val="1"/>
      <w:numFmt w:val="decimal"/>
      <w:isLgl/>
      <w:lvlText w:val="%1.%2.%3.%4.%5.%6.%7.%8."/>
      <w:lvlJc w:val="left"/>
      <w:pPr>
        <w:ind w:left="4701" w:hanging="1440"/>
      </w:pPr>
      <w:rPr>
        <w:rFonts w:hint="default"/>
      </w:rPr>
    </w:lvl>
    <w:lvl w:ilvl="8">
      <w:start w:val="1"/>
      <w:numFmt w:val="decimal"/>
      <w:isLgl/>
      <w:lvlText w:val="%1.%2.%3.%4.%5.%6.%7.%8.%9."/>
      <w:lvlJc w:val="left"/>
      <w:pPr>
        <w:ind w:left="5061" w:hanging="1800"/>
      </w:pPr>
      <w:rPr>
        <w:rFonts w:hint="default"/>
      </w:rPr>
    </w:lvl>
  </w:abstractNum>
  <w:abstractNum w:abstractNumId="27" w15:restartNumberingAfterBreak="0">
    <w:nsid w:val="79406725"/>
    <w:multiLevelType w:val="multilevel"/>
    <w:tmpl w:val="AC06DA7A"/>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8" w15:restartNumberingAfterBreak="0">
    <w:nsid w:val="7A461265"/>
    <w:multiLevelType w:val="hybridMultilevel"/>
    <w:tmpl w:val="7264EC32"/>
    <w:lvl w:ilvl="0" w:tplc="AC58282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9" w15:restartNumberingAfterBreak="0">
    <w:nsid w:val="7D6C79CA"/>
    <w:multiLevelType w:val="hybridMultilevel"/>
    <w:tmpl w:val="C0F2843E"/>
    <w:lvl w:ilvl="0" w:tplc="2416A670">
      <w:start w:val="13"/>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13"/>
  </w:num>
  <w:num w:numId="3">
    <w:abstractNumId w:val="20"/>
  </w:num>
  <w:num w:numId="4">
    <w:abstractNumId w:val="14"/>
  </w:num>
  <w:num w:numId="5">
    <w:abstractNumId w:val="8"/>
  </w:num>
  <w:num w:numId="6">
    <w:abstractNumId w:val="1"/>
  </w:num>
  <w:num w:numId="7">
    <w:abstractNumId w:val="7"/>
  </w:num>
  <w:num w:numId="8">
    <w:abstractNumId w:val="10"/>
  </w:num>
  <w:num w:numId="9">
    <w:abstractNumId w:val="5"/>
  </w:num>
  <w:num w:numId="10">
    <w:abstractNumId w:val="26"/>
  </w:num>
  <w:num w:numId="11">
    <w:abstractNumId w:val="6"/>
  </w:num>
  <w:num w:numId="12">
    <w:abstractNumId w:val="22"/>
  </w:num>
  <w:num w:numId="13">
    <w:abstractNumId w:val="17"/>
  </w:num>
  <w:num w:numId="14">
    <w:abstractNumId w:val="16"/>
  </w:num>
  <w:num w:numId="15">
    <w:abstractNumId w:val="29"/>
  </w:num>
  <w:num w:numId="16">
    <w:abstractNumId w:val="18"/>
  </w:num>
  <w:num w:numId="17">
    <w:abstractNumId w:val="4"/>
  </w:num>
  <w:num w:numId="18">
    <w:abstractNumId w:val="21"/>
  </w:num>
  <w:num w:numId="19">
    <w:abstractNumId w:val="19"/>
  </w:num>
  <w:num w:numId="20">
    <w:abstractNumId w:val="27"/>
  </w:num>
  <w:num w:numId="21">
    <w:abstractNumId w:val="9"/>
  </w:num>
  <w:num w:numId="22">
    <w:abstractNumId w:val="3"/>
  </w:num>
  <w:num w:numId="23">
    <w:abstractNumId w:val="25"/>
  </w:num>
  <w:num w:numId="24">
    <w:abstractNumId w:val="0"/>
  </w:num>
  <w:num w:numId="25">
    <w:abstractNumId w:val="2"/>
  </w:num>
  <w:num w:numId="26">
    <w:abstractNumId w:val="12"/>
  </w:num>
  <w:num w:numId="27">
    <w:abstractNumId w:val="24"/>
  </w:num>
  <w:num w:numId="28">
    <w:abstractNumId w:val="23"/>
  </w:num>
  <w:num w:numId="29">
    <w:abstractNumId w:val="28"/>
  </w:num>
  <w:num w:numId="30">
    <w:abstractNumId w:val="11"/>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FCA"/>
    <w:rsid w:val="000004F3"/>
    <w:rsid w:val="000036E6"/>
    <w:rsid w:val="000079B6"/>
    <w:rsid w:val="00007C6B"/>
    <w:rsid w:val="0001116E"/>
    <w:rsid w:val="0001127B"/>
    <w:rsid w:val="00012453"/>
    <w:rsid w:val="00012EE2"/>
    <w:rsid w:val="000166C9"/>
    <w:rsid w:val="00016E11"/>
    <w:rsid w:val="00020A14"/>
    <w:rsid w:val="00021E1E"/>
    <w:rsid w:val="00022A8D"/>
    <w:rsid w:val="00024443"/>
    <w:rsid w:val="000302AC"/>
    <w:rsid w:val="00032B10"/>
    <w:rsid w:val="0003306B"/>
    <w:rsid w:val="000369F9"/>
    <w:rsid w:val="000375D5"/>
    <w:rsid w:val="000405D7"/>
    <w:rsid w:val="0004072D"/>
    <w:rsid w:val="00040BCA"/>
    <w:rsid w:val="00041551"/>
    <w:rsid w:val="000415B9"/>
    <w:rsid w:val="00041E00"/>
    <w:rsid w:val="00042EF7"/>
    <w:rsid w:val="00044D43"/>
    <w:rsid w:val="0005170F"/>
    <w:rsid w:val="00053D54"/>
    <w:rsid w:val="00054F3C"/>
    <w:rsid w:val="00055EBE"/>
    <w:rsid w:val="00057430"/>
    <w:rsid w:val="00057B85"/>
    <w:rsid w:val="00057DD4"/>
    <w:rsid w:val="00061C04"/>
    <w:rsid w:val="00063FDB"/>
    <w:rsid w:val="0006542A"/>
    <w:rsid w:val="00066D0C"/>
    <w:rsid w:val="00067E24"/>
    <w:rsid w:val="00070603"/>
    <w:rsid w:val="0007129C"/>
    <w:rsid w:val="00071C86"/>
    <w:rsid w:val="00072424"/>
    <w:rsid w:val="00072A0B"/>
    <w:rsid w:val="0007471A"/>
    <w:rsid w:val="00077997"/>
    <w:rsid w:val="00080505"/>
    <w:rsid w:val="00080BD6"/>
    <w:rsid w:val="00081216"/>
    <w:rsid w:val="000836C9"/>
    <w:rsid w:val="00085FD4"/>
    <w:rsid w:val="000927DC"/>
    <w:rsid w:val="00094529"/>
    <w:rsid w:val="00094B07"/>
    <w:rsid w:val="0009529A"/>
    <w:rsid w:val="0009586C"/>
    <w:rsid w:val="00096288"/>
    <w:rsid w:val="000A154C"/>
    <w:rsid w:val="000A274C"/>
    <w:rsid w:val="000A5CE7"/>
    <w:rsid w:val="000B11E2"/>
    <w:rsid w:val="000B1AB9"/>
    <w:rsid w:val="000C029A"/>
    <w:rsid w:val="000C175D"/>
    <w:rsid w:val="000C244D"/>
    <w:rsid w:val="000C2A56"/>
    <w:rsid w:val="000C3C32"/>
    <w:rsid w:val="000C3E8F"/>
    <w:rsid w:val="000C572B"/>
    <w:rsid w:val="000C5964"/>
    <w:rsid w:val="000C6C62"/>
    <w:rsid w:val="000C773B"/>
    <w:rsid w:val="000C7A4E"/>
    <w:rsid w:val="000D2955"/>
    <w:rsid w:val="000D3841"/>
    <w:rsid w:val="000D3FD2"/>
    <w:rsid w:val="000D4702"/>
    <w:rsid w:val="000D49A1"/>
    <w:rsid w:val="000D533B"/>
    <w:rsid w:val="000D66F1"/>
    <w:rsid w:val="000D6AB8"/>
    <w:rsid w:val="000D7776"/>
    <w:rsid w:val="000E0688"/>
    <w:rsid w:val="000E2D6E"/>
    <w:rsid w:val="000E2DCB"/>
    <w:rsid w:val="000E5E88"/>
    <w:rsid w:val="000E7C8B"/>
    <w:rsid w:val="000F1E8C"/>
    <w:rsid w:val="000F45AE"/>
    <w:rsid w:val="000F5159"/>
    <w:rsid w:val="000F5C0B"/>
    <w:rsid w:val="000F5FE5"/>
    <w:rsid w:val="000F6B83"/>
    <w:rsid w:val="000F7A30"/>
    <w:rsid w:val="000F7B6B"/>
    <w:rsid w:val="00101523"/>
    <w:rsid w:val="001035C3"/>
    <w:rsid w:val="00105A8C"/>
    <w:rsid w:val="0011290F"/>
    <w:rsid w:val="00114FEE"/>
    <w:rsid w:val="00115F0F"/>
    <w:rsid w:val="00116EDB"/>
    <w:rsid w:val="001204A0"/>
    <w:rsid w:val="00120DC2"/>
    <w:rsid w:val="00122E7C"/>
    <w:rsid w:val="0012502E"/>
    <w:rsid w:val="00125A66"/>
    <w:rsid w:val="00130BEE"/>
    <w:rsid w:val="00130EFB"/>
    <w:rsid w:val="00135265"/>
    <w:rsid w:val="001364F8"/>
    <w:rsid w:val="001404BD"/>
    <w:rsid w:val="00146A95"/>
    <w:rsid w:val="00147F15"/>
    <w:rsid w:val="001505D6"/>
    <w:rsid w:val="00151005"/>
    <w:rsid w:val="00152D35"/>
    <w:rsid w:val="00153A4D"/>
    <w:rsid w:val="00153F5D"/>
    <w:rsid w:val="00155AB0"/>
    <w:rsid w:val="00157C98"/>
    <w:rsid w:val="0016097E"/>
    <w:rsid w:val="00160E37"/>
    <w:rsid w:val="00162956"/>
    <w:rsid w:val="00164C51"/>
    <w:rsid w:val="00165A2A"/>
    <w:rsid w:val="00175A29"/>
    <w:rsid w:val="00176643"/>
    <w:rsid w:val="001777A0"/>
    <w:rsid w:val="00192119"/>
    <w:rsid w:val="001933D2"/>
    <w:rsid w:val="001935A7"/>
    <w:rsid w:val="001950D1"/>
    <w:rsid w:val="001961C9"/>
    <w:rsid w:val="001A46B0"/>
    <w:rsid w:val="001A65C1"/>
    <w:rsid w:val="001A7633"/>
    <w:rsid w:val="001B31DC"/>
    <w:rsid w:val="001B3A46"/>
    <w:rsid w:val="001B46C1"/>
    <w:rsid w:val="001B58D1"/>
    <w:rsid w:val="001B73F5"/>
    <w:rsid w:val="001C0308"/>
    <w:rsid w:val="001C3749"/>
    <w:rsid w:val="001C6089"/>
    <w:rsid w:val="001C646F"/>
    <w:rsid w:val="001C7394"/>
    <w:rsid w:val="001D01E2"/>
    <w:rsid w:val="001D0FF9"/>
    <w:rsid w:val="001D15B0"/>
    <w:rsid w:val="001D25F8"/>
    <w:rsid w:val="001D3197"/>
    <w:rsid w:val="001D3650"/>
    <w:rsid w:val="001D688C"/>
    <w:rsid w:val="001E0843"/>
    <w:rsid w:val="001E4294"/>
    <w:rsid w:val="001E5A2D"/>
    <w:rsid w:val="001F0254"/>
    <w:rsid w:val="001F0634"/>
    <w:rsid w:val="001F07A2"/>
    <w:rsid w:val="001F0940"/>
    <w:rsid w:val="001F1837"/>
    <w:rsid w:val="001F29B1"/>
    <w:rsid w:val="001F5104"/>
    <w:rsid w:val="001F56CB"/>
    <w:rsid w:val="001F70DA"/>
    <w:rsid w:val="001F71AB"/>
    <w:rsid w:val="00200443"/>
    <w:rsid w:val="002037C9"/>
    <w:rsid w:val="00203953"/>
    <w:rsid w:val="00203A91"/>
    <w:rsid w:val="00204FC4"/>
    <w:rsid w:val="00212907"/>
    <w:rsid w:val="00214D00"/>
    <w:rsid w:val="00215657"/>
    <w:rsid w:val="00216462"/>
    <w:rsid w:val="00220274"/>
    <w:rsid w:val="0022131A"/>
    <w:rsid w:val="002228C6"/>
    <w:rsid w:val="00222AFA"/>
    <w:rsid w:val="0022359E"/>
    <w:rsid w:val="00223C44"/>
    <w:rsid w:val="002246E6"/>
    <w:rsid w:val="00225ABE"/>
    <w:rsid w:val="00226A87"/>
    <w:rsid w:val="00227B8F"/>
    <w:rsid w:val="002338EB"/>
    <w:rsid w:val="00233DFF"/>
    <w:rsid w:val="0023659A"/>
    <w:rsid w:val="00236B37"/>
    <w:rsid w:val="002445AD"/>
    <w:rsid w:val="00246799"/>
    <w:rsid w:val="00246B91"/>
    <w:rsid w:val="00250AA2"/>
    <w:rsid w:val="00250B6F"/>
    <w:rsid w:val="002522FA"/>
    <w:rsid w:val="00254ED9"/>
    <w:rsid w:val="00256C71"/>
    <w:rsid w:val="00257BD8"/>
    <w:rsid w:val="002643A2"/>
    <w:rsid w:val="002653AA"/>
    <w:rsid w:val="00265BB1"/>
    <w:rsid w:val="002660ED"/>
    <w:rsid w:val="0027601A"/>
    <w:rsid w:val="00276259"/>
    <w:rsid w:val="00281889"/>
    <w:rsid w:val="00281E36"/>
    <w:rsid w:val="0028208C"/>
    <w:rsid w:val="00283056"/>
    <w:rsid w:val="00283219"/>
    <w:rsid w:val="0028350D"/>
    <w:rsid w:val="00284558"/>
    <w:rsid w:val="00286C95"/>
    <w:rsid w:val="00286F69"/>
    <w:rsid w:val="00287765"/>
    <w:rsid w:val="00291FC1"/>
    <w:rsid w:val="00292996"/>
    <w:rsid w:val="002935B9"/>
    <w:rsid w:val="00296475"/>
    <w:rsid w:val="00297D0E"/>
    <w:rsid w:val="00297D81"/>
    <w:rsid w:val="002A075D"/>
    <w:rsid w:val="002A6C0D"/>
    <w:rsid w:val="002B2435"/>
    <w:rsid w:val="002B7F24"/>
    <w:rsid w:val="002D0FE2"/>
    <w:rsid w:val="002D117A"/>
    <w:rsid w:val="002D3C8F"/>
    <w:rsid w:val="002E7660"/>
    <w:rsid w:val="002F2380"/>
    <w:rsid w:val="002F353C"/>
    <w:rsid w:val="002F4612"/>
    <w:rsid w:val="002F75DD"/>
    <w:rsid w:val="002F7822"/>
    <w:rsid w:val="002F7A16"/>
    <w:rsid w:val="0030120C"/>
    <w:rsid w:val="00302259"/>
    <w:rsid w:val="00303D5C"/>
    <w:rsid w:val="00310E37"/>
    <w:rsid w:val="00310EFA"/>
    <w:rsid w:val="00311126"/>
    <w:rsid w:val="003135C7"/>
    <w:rsid w:val="00313CE0"/>
    <w:rsid w:val="00313E35"/>
    <w:rsid w:val="0031442A"/>
    <w:rsid w:val="00315BBD"/>
    <w:rsid w:val="00316282"/>
    <w:rsid w:val="00317436"/>
    <w:rsid w:val="00321889"/>
    <w:rsid w:val="0032193D"/>
    <w:rsid w:val="00321BAC"/>
    <w:rsid w:val="003248ED"/>
    <w:rsid w:val="00325F0F"/>
    <w:rsid w:val="00330F1E"/>
    <w:rsid w:val="003335EA"/>
    <w:rsid w:val="00335BAE"/>
    <w:rsid w:val="00336BC6"/>
    <w:rsid w:val="00337A3D"/>
    <w:rsid w:val="00341230"/>
    <w:rsid w:val="00344093"/>
    <w:rsid w:val="0034527F"/>
    <w:rsid w:val="0034730D"/>
    <w:rsid w:val="00355681"/>
    <w:rsid w:val="003557CA"/>
    <w:rsid w:val="0035685A"/>
    <w:rsid w:val="00357418"/>
    <w:rsid w:val="003643B7"/>
    <w:rsid w:val="00367BED"/>
    <w:rsid w:val="00372580"/>
    <w:rsid w:val="0037382D"/>
    <w:rsid w:val="00374866"/>
    <w:rsid w:val="00374DE6"/>
    <w:rsid w:val="00375A30"/>
    <w:rsid w:val="00377C8D"/>
    <w:rsid w:val="00381870"/>
    <w:rsid w:val="00382FCA"/>
    <w:rsid w:val="00383870"/>
    <w:rsid w:val="0038441B"/>
    <w:rsid w:val="003850BC"/>
    <w:rsid w:val="0038584F"/>
    <w:rsid w:val="00387989"/>
    <w:rsid w:val="00394B5E"/>
    <w:rsid w:val="003A2033"/>
    <w:rsid w:val="003A262D"/>
    <w:rsid w:val="003A72DF"/>
    <w:rsid w:val="003B130E"/>
    <w:rsid w:val="003B1707"/>
    <w:rsid w:val="003B6932"/>
    <w:rsid w:val="003C0EEA"/>
    <w:rsid w:val="003C3220"/>
    <w:rsid w:val="003C7377"/>
    <w:rsid w:val="003D08F4"/>
    <w:rsid w:val="003D7218"/>
    <w:rsid w:val="003D7C1A"/>
    <w:rsid w:val="003E0A0E"/>
    <w:rsid w:val="003E0B17"/>
    <w:rsid w:val="003E28A5"/>
    <w:rsid w:val="003E6E94"/>
    <w:rsid w:val="003F1407"/>
    <w:rsid w:val="003F1E4B"/>
    <w:rsid w:val="003F20E1"/>
    <w:rsid w:val="003F2B8E"/>
    <w:rsid w:val="003F2CD2"/>
    <w:rsid w:val="003F3CBF"/>
    <w:rsid w:val="003F4857"/>
    <w:rsid w:val="003F6D2B"/>
    <w:rsid w:val="003F7BD1"/>
    <w:rsid w:val="00400F96"/>
    <w:rsid w:val="0040116D"/>
    <w:rsid w:val="004015F5"/>
    <w:rsid w:val="00402275"/>
    <w:rsid w:val="00404289"/>
    <w:rsid w:val="00406AAF"/>
    <w:rsid w:val="004076F3"/>
    <w:rsid w:val="00411DC2"/>
    <w:rsid w:val="00416AA7"/>
    <w:rsid w:val="00417EAA"/>
    <w:rsid w:val="00421230"/>
    <w:rsid w:val="004233CF"/>
    <w:rsid w:val="004237D2"/>
    <w:rsid w:val="004241D4"/>
    <w:rsid w:val="004249AA"/>
    <w:rsid w:val="004264D2"/>
    <w:rsid w:val="00426754"/>
    <w:rsid w:val="00426B3B"/>
    <w:rsid w:val="004279BB"/>
    <w:rsid w:val="00430141"/>
    <w:rsid w:val="0043121E"/>
    <w:rsid w:val="0043253D"/>
    <w:rsid w:val="00432A0D"/>
    <w:rsid w:val="00434E8C"/>
    <w:rsid w:val="00436FD1"/>
    <w:rsid w:val="00440969"/>
    <w:rsid w:val="00440F71"/>
    <w:rsid w:val="004473EB"/>
    <w:rsid w:val="00451F21"/>
    <w:rsid w:val="00454DCD"/>
    <w:rsid w:val="00460CC3"/>
    <w:rsid w:val="00462167"/>
    <w:rsid w:val="00463742"/>
    <w:rsid w:val="00463996"/>
    <w:rsid w:val="0046591F"/>
    <w:rsid w:val="00470307"/>
    <w:rsid w:val="004712D2"/>
    <w:rsid w:val="0047181C"/>
    <w:rsid w:val="00472667"/>
    <w:rsid w:val="004761F1"/>
    <w:rsid w:val="00476DA5"/>
    <w:rsid w:val="00481543"/>
    <w:rsid w:val="00481DE9"/>
    <w:rsid w:val="00482FA4"/>
    <w:rsid w:val="004877B2"/>
    <w:rsid w:val="00487BB3"/>
    <w:rsid w:val="004912A1"/>
    <w:rsid w:val="00491890"/>
    <w:rsid w:val="0049415B"/>
    <w:rsid w:val="00494780"/>
    <w:rsid w:val="0049575E"/>
    <w:rsid w:val="004A0196"/>
    <w:rsid w:val="004A7AC2"/>
    <w:rsid w:val="004B0A11"/>
    <w:rsid w:val="004B18BD"/>
    <w:rsid w:val="004B25EF"/>
    <w:rsid w:val="004B29F6"/>
    <w:rsid w:val="004B3FE8"/>
    <w:rsid w:val="004B49E4"/>
    <w:rsid w:val="004C038D"/>
    <w:rsid w:val="004C0D10"/>
    <w:rsid w:val="004C1CFC"/>
    <w:rsid w:val="004C2362"/>
    <w:rsid w:val="004C2EB7"/>
    <w:rsid w:val="004C3176"/>
    <w:rsid w:val="004C5863"/>
    <w:rsid w:val="004C72F8"/>
    <w:rsid w:val="004D116F"/>
    <w:rsid w:val="004D3CC5"/>
    <w:rsid w:val="004D4167"/>
    <w:rsid w:val="004D46CA"/>
    <w:rsid w:val="004D4D82"/>
    <w:rsid w:val="004E33CE"/>
    <w:rsid w:val="004E3F30"/>
    <w:rsid w:val="004E5B2B"/>
    <w:rsid w:val="004E7F86"/>
    <w:rsid w:val="004F39AB"/>
    <w:rsid w:val="004F3EF1"/>
    <w:rsid w:val="004F4159"/>
    <w:rsid w:val="004F438E"/>
    <w:rsid w:val="004F68E8"/>
    <w:rsid w:val="004F70A3"/>
    <w:rsid w:val="0050222A"/>
    <w:rsid w:val="005046A5"/>
    <w:rsid w:val="00506355"/>
    <w:rsid w:val="0050692B"/>
    <w:rsid w:val="00506D78"/>
    <w:rsid w:val="005114A5"/>
    <w:rsid w:val="00511FDB"/>
    <w:rsid w:val="00512F50"/>
    <w:rsid w:val="00513098"/>
    <w:rsid w:val="00513F1D"/>
    <w:rsid w:val="00514928"/>
    <w:rsid w:val="00517FD8"/>
    <w:rsid w:val="00522577"/>
    <w:rsid w:val="00524162"/>
    <w:rsid w:val="00525ABC"/>
    <w:rsid w:val="00526133"/>
    <w:rsid w:val="005277E4"/>
    <w:rsid w:val="00530623"/>
    <w:rsid w:val="005325AE"/>
    <w:rsid w:val="005327A0"/>
    <w:rsid w:val="00533D9E"/>
    <w:rsid w:val="00534765"/>
    <w:rsid w:val="00534ADB"/>
    <w:rsid w:val="00536D3C"/>
    <w:rsid w:val="00537022"/>
    <w:rsid w:val="0054046E"/>
    <w:rsid w:val="00541BBD"/>
    <w:rsid w:val="00542265"/>
    <w:rsid w:val="00542A16"/>
    <w:rsid w:val="00543027"/>
    <w:rsid w:val="00543285"/>
    <w:rsid w:val="005470B8"/>
    <w:rsid w:val="00550DD0"/>
    <w:rsid w:val="00551890"/>
    <w:rsid w:val="005526AC"/>
    <w:rsid w:val="00552F7E"/>
    <w:rsid w:val="00554B89"/>
    <w:rsid w:val="0055578B"/>
    <w:rsid w:val="005559AD"/>
    <w:rsid w:val="005575F8"/>
    <w:rsid w:val="00562FBC"/>
    <w:rsid w:val="00563257"/>
    <w:rsid w:val="00565500"/>
    <w:rsid w:val="00565818"/>
    <w:rsid w:val="00567F24"/>
    <w:rsid w:val="00571633"/>
    <w:rsid w:val="00572227"/>
    <w:rsid w:val="00572234"/>
    <w:rsid w:val="00573A63"/>
    <w:rsid w:val="00573F7B"/>
    <w:rsid w:val="00585F77"/>
    <w:rsid w:val="00586AA9"/>
    <w:rsid w:val="0059559A"/>
    <w:rsid w:val="005959F4"/>
    <w:rsid w:val="00595EF0"/>
    <w:rsid w:val="00596CD5"/>
    <w:rsid w:val="005972E2"/>
    <w:rsid w:val="00597941"/>
    <w:rsid w:val="00597C74"/>
    <w:rsid w:val="005A029C"/>
    <w:rsid w:val="005A03F7"/>
    <w:rsid w:val="005A1412"/>
    <w:rsid w:val="005A2761"/>
    <w:rsid w:val="005A34D1"/>
    <w:rsid w:val="005A44BB"/>
    <w:rsid w:val="005A6680"/>
    <w:rsid w:val="005A71A0"/>
    <w:rsid w:val="005B49CE"/>
    <w:rsid w:val="005B4CAB"/>
    <w:rsid w:val="005B5527"/>
    <w:rsid w:val="005B5DB3"/>
    <w:rsid w:val="005B744F"/>
    <w:rsid w:val="005B7ABC"/>
    <w:rsid w:val="005C06BA"/>
    <w:rsid w:val="005C496C"/>
    <w:rsid w:val="005C5EAD"/>
    <w:rsid w:val="005D0007"/>
    <w:rsid w:val="005D08CB"/>
    <w:rsid w:val="005D0CD8"/>
    <w:rsid w:val="005D2787"/>
    <w:rsid w:val="005D4C78"/>
    <w:rsid w:val="005D4CD4"/>
    <w:rsid w:val="005E082E"/>
    <w:rsid w:val="005E1E12"/>
    <w:rsid w:val="005E679B"/>
    <w:rsid w:val="005E7647"/>
    <w:rsid w:val="005F073F"/>
    <w:rsid w:val="005F0926"/>
    <w:rsid w:val="005F2145"/>
    <w:rsid w:val="005F2C8B"/>
    <w:rsid w:val="005F3001"/>
    <w:rsid w:val="005F7E94"/>
    <w:rsid w:val="00602B8F"/>
    <w:rsid w:val="00606370"/>
    <w:rsid w:val="00607856"/>
    <w:rsid w:val="0061044B"/>
    <w:rsid w:val="00610E14"/>
    <w:rsid w:val="00614B4E"/>
    <w:rsid w:val="00616176"/>
    <w:rsid w:val="00616998"/>
    <w:rsid w:val="00621653"/>
    <w:rsid w:val="006217DE"/>
    <w:rsid w:val="006245C8"/>
    <w:rsid w:val="00630DC5"/>
    <w:rsid w:val="006348E9"/>
    <w:rsid w:val="00635037"/>
    <w:rsid w:val="0064022C"/>
    <w:rsid w:val="00640234"/>
    <w:rsid w:val="006407D7"/>
    <w:rsid w:val="00642E95"/>
    <w:rsid w:val="006446A9"/>
    <w:rsid w:val="00644950"/>
    <w:rsid w:val="0065080A"/>
    <w:rsid w:val="006523BF"/>
    <w:rsid w:val="00655040"/>
    <w:rsid w:val="0065517C"/>
    <w:rsid w:val="00662794"/>
    <w:rsid w:val="006640AE"/>
    <w:rsid w:val="006646D0"/>
    <w:rsid w:val="00666B1C"/>
    <w:rsid w:val="00667E54"/>
    <w:rsid w:val="00671138"/>
    <w:rsid w:val="00671DC0"/>
    <w:rsid w:val="006722F9"/>
    <w:rsid w:val="00673202"/>
    <w:rsid w:val="00673670"/>
    <w:rsid w:val="006742D9"/>
    <w:rsid w:val="00677BB9"/>
    <w:rsid w:val="00677E53"/>
    <w:rsid w:val="00680B16"/>
    <w:rsid w:val="00681B6D"/>
    <w:rsid w:val="006822DA"/>
    <w:rsid w:val="006831F7"/>
    <w:rsid w:val="006870D8"/>
    <w:rsid w:val="00692131"/>
    <w:rsid w:val="006925FF"/>
    <w:rsid w:val="0069360A"/>
    <w:rsid w:val="0069364F"/>
    <w:rsid w:val="00693A71"/>
    <w:rsid w:val="006952C7"/>
    <w:rsid w:val="006A1742"/>
    <w:rsid w:val="006A17C6"/>
    <w:rsid w:val="006A2C0E"/>
    <w:rsid w:val="006B1A63"/>
    <w:rsid w:val="006B4777"/>
    <w:rsid w:val="006B6316"/>
    <w:rsid w:val="006B63C0"/>
    <w:rsid w:val="006B6EE0"/>
    <w:rsid w:val="006B7371"/>
    <w:rsid w:val="006C19A9"/>
    <w:rsid w:val="006C1EF0"/>
    <w:rsid w:val="006C21AF"/>
    <w:rsid w:val="006C2B11"/>
    <w:rsid w:val="006C77A5"/>
    <w:rsid w:val="006D024C"/>
    <w:rsid w:val="006D1458"/>
    <w:rsid w:val="006D73DB"/>
    <w:rsid w:val="006E249D"/>
    <w:rsid w:val="006E3E26"/>
    <w:rsid w:val="006E44AE"/>
    <w:rsid w:val="006E56BC"/>
    <w:rsid w:val="006E74BD"/>
    <w:rsid w:val="006F0EFF"/>
    <w:rsid w:val="006F3506"/>
    <w:rsid w:val="0070523E"/>
    <w:rsid w:val="0071247E"/>
    <w:rsid w:val="007139FE"/>
    <w:rsid w:val="00716A95"/>
    <w:rsid w:val="0072017D"/>
    <w:rsid w:val="00724856"/>
    <w:rsid w:val="00727CB4"/>
    <w:rsid w:val="0073099D"/>
    <w:rsid w:val="00733B1F"/>
    <w:rsid w:val="00733FF5"/>
    <w:rsid w:val="007342CE"/>
    <w:rsid w:val="00736BD2"/>
    <w:rsid w:val="00737148"/>
    <w:rsid w:val="007429A6"/>
    <w:rsid w:val="00742BD1"/>
    <w:rsid w:val="00743D48"/>
    <w:rsid w:val="00744B4E"/>
    <w:rsid w:val="00750F33"/>
    <w:rsid w:val="00752C56"/>
    <w:rsid w:val="007547BC"/>
    <w:rsid w:val="00755F6C"/>
    <w:rsid w:val="007568A8"/>
    <w:rsid w:val="00756D84"/>
    <w:rsid w:val="00761362"/>
    <w:rsid w:val="00762A42"/>
    <w:rsid w:val="0076652E"/>
    <w:rsid w:val="00767D01"/>
    <w:rsid w:val="0077217A"/>
    <w:rsid w:val="0077488B"/>
    <w:rsid w:val="0077513F"/>
    <w:rsid w:val="00783B2D"/>
    <w:rsid w:val="00794BDF"/>
    <w:rsid w:val="00796DF2"/>
    <w:rsid w:val="007A071E"/>
    <w:rsid w:val="007A07E1"/>
    <w:rsid w:val="007A1EB9"/>
    <w:rsid w:val="007A3053"/>
    <w:rsid w:val="007A63F5"/>
    <w:rsid w:val="007B08B6"/>
    <w:rsid w:val="007B19C9"/>
    <w:rsid w:val="007B3211"/>
    <w:rsid w:val="007B3B73"/>
    <w:rsid w:val="007B5C6C"/>
    <w:rsid w:val="007B700E"/>
    <w:rsid w:val="007C090C"/>
    <w:rsid w:val="007C19AD"/>
    <w:rsid w:val="007C3F25"/>
    <w:rsid w:val="007C42C4"/>
    <w:rsid w:val="007C48D4"/>
    <w:rsid w:val="007C5165"/>
    <w:rsid w:val="007C53E8"/>
    <w:rsid w:val="007C5A4D"/>
    <w:rsid w:val="007D018F"/>
    <w:rsid w:val="007D06E8"/>
    <w:rsid w:val="007D0788"/>
    <w:rsid w:val="007D39C8"/>
    <w:rsid w:val="007D4AC2"/>
    <w:rsid w:val="007D4F13"/>
    <w:rsid w:val="007E0F87"/>
    <w:rsid w:val="007E18C6"/>
    <w:rsid w:val="007E2F2D"/>
    <w:rsid w:val="007E3F31"/>
    <w:rsid w:val="007E5C9A"/>
    <w:rsid w:val="007F190F"/>
    <w:rsid w:val="007F33B6"/>
    <w:rsid w:val="007F5A40"/>
    <w:rsid w:val="007F7044"/>
    <w:rsid w:val="007F7BE1"/>
    <w:rsid w:val="007F7DBC"/>
    <w:rsid w:val="00800F69"/>
    <w:rsid w:val="0080389E"/>
    <w:rsid w:val="00803E5E"/>
    <w:rsid w:val="008048A3"/>
    <w:rsid w:val="00804967"/>
    <w:rsid w:val="008072E6"/>
    <w:rsid w:val="00807971"/>
    <w:rsid w:val="00810561"/>
    <w:rsid w:val="0081058F"/>
    <w:rsid w:val="00812556"/>
    <w:rsid w:val="0081390E"/>
    <w:rsid w:val="00813B89"/>
    <w:rsid w:val="00814A11"/>
    <w:rsid w:val="008155D7"/>
    <w:rsid w:val="00822679"/>
    <w:rsid w:val="008234A9"/>
    <w:rsid w:val="00824C4A"/>
    <w:rsid w:val="008336E1"/>
    <w:rsid w:val="00836C52"/>
    <w:rsid w:val="00843B1C"/>
    <w:rsid w:val="00846320"/>
    <w:rsid w:val="00846341"/>
    <w:rsid w:val="0084647A"/>
    <w:rsid w:val="00847756"/>
    <w:rsid w:val="0084787B"/>
    <w:rsid w:val="0085080D"/>
    <w:rsid w:val="0085081E"/>
    <w:rsid w:val="00850BC6"/>
    <w:rsid w:val="00850D90"/>
    <w:rsid w:val="00852979"/>
    <w:rsid w:val="00854C6A"/>
    <w:rsid w:val="008556B4"/>
    <w:rsid w:val="00856413"/>
    <w:rsid w:val="00856A84"/>
    <w:rsid w:val="00857BA2"/>
    <w:rsid w:val="00857C35"/>
    <w:rsid w:val="00857DC5"/>
    <w:rsid w:val="00861F1F"/>
    <w:rsid w:val="008620DB"/>
    <w:rsid w:val="008621A5"/>
    <w:rsid w:val="008628A2"/>
    <w:rsid w:val="00863161"/>
    <w:rsid w:val="008631EB"/>
    <w:rsid w:val="00863C25"/>
    <w:rsid w:val="00866409"/>
    <w:rsid w:val="00870EF2"/>
    <w:rsid w:val="00871AC8"/>
    <w:rsid w:val="00871C38"/>
    <w:rsid w:val="0087281C"/>
    <w:rsid w:val="0087518F"/>
    <w:rsid w:val="008765B9"/>
    <w:rsid w:val="00877EBC"/>
    <w:rsid w:val="00877F3F"/>
    <w:rsid w:val="0088027E"/>
    <w:rsid w:val="00880CDB"/>
    <w:rsid w:val="00881C88"/>
    <w:rsid w:val="00884FC5"/>
    <w:rsid w:val="00885527"/>
    <w:rsid w:val="00890627"/>
    <w:rsid w:val="0089181C"/>
    <w:rsid w:val="00895B32"/>
    <w:rsid w:val="0089662D"/>
    <w:rsid w:val="008A291E"/>
    <w:rsid w:val="008A5CEE"/>
    <w:rsid w:val="008B1D82"/>
    <w:rsid w:val="008B4342"/>
    <w:rsid w:val="008B4D7F"/>
    <w:rsid w:val="008B6ABB"/>
    <w:rsid w:val="008C287C"/>
    <w:rsid w:val="008C2FCD"/>
    <w:rsid w:val="008D3CE6"/>
    <w:rsid w:val="008D5F05"/>
    <w:rsid w:val="008D6929"/>
    <w:rsid w:val="008D7F5F"/>
    <w:rsid w:val="008E02BA"/>
    <w:rsid w:val="008E13E3"/>
    <w:rsid w:val="008E2F42"/>
    <w:rsid w:val="008E5A7B"/>
    <w:rsid w:val="008F080D"/>
    <w:rsid w:val="008F1003"/>
    <w:rsid w:val="008F281E"/>
    <w:rsid w:val="008F7BAD"/>
    <w:rsid w:val="00901DEA"/>
    <w:rsid w:val="00903899"/>
    <w:rsid w:val="00904136"/>
    <w:rsid w:val="00904B00"/>
    <w:rsid w:val="00905749"/>
    <w:rsid w:val="00906173"/>
    <w:rsid w:val="0090661C"/>
    <w:rsid w:val="0090696F"/>
    <w:rsid w:val="00913D2D"/>
    <w:rsid w:val="00914F12"/>
    <w:rsid w:val="0091569A"/>
    <w:rsid w:val="00921E2D"/>
    <w:rsid w:val="00922595"/>
    <w:rsid w:val="009245F4"/>
    <w:rsid w:val="00932245"/>
    <w:rsid w:val="009342ED"/>
    <w:rsid w:val="00937A3E"/>
    <w:rsid w:val="00944864"/>
    <w:rsid w:val="009454E8"/>
    <w:rsid w:val="009460D1"/>
    <w:rsid w:val="009508E9"/>
    <w:rsid w:val="00952D9F"/>
    <w:rsid w:val="00953954"/>
    <w:rsid w:val="009552A9"/>
    <w:rsid w:val="00956CD8"/>
    <w:rsid w:val="00957F50"/>
    <w:rsid w:val="00963841"/>
    <w:rsid w:val="00963F61"/>
    <w:rsid w:val="00965EA8"/>
    <w:rsid w:val="00966D92"/>
    <w:rsid w:val="00966F84"/>
    <w:rsid w:val="00970C11"/>
    <w:rsid w:val="00970C24"/>
    <w:rsid w:val="00971724"/>
    <w:rsid w:val="00971DE6"/>
    <w:rsid w:val="00972852"/>
    <w:rsid w:val="00972DFF"/>
    <w:rsid w:val="00973D09"/>
    <w:rsid w:val="00974F14"/>
    <w:rsid w:val="0097688E"/>
    <w:rsid w:val="00980720"/>
    <w:rsid w:val="009852F6"/>
    <w:rsid w:val="00992B0C"/>
    <w:rsid w:val="00994C50"/>
    <w:rsid w:val="009A0B54"/>
    <w:rsid w:val="009A1F2C"/>
    <w:rsid w:val="009A2878"/>
    <w:rsid w:val="009A29E5"/>
    <w:rsid w:val="009A6159"/>
    <w:rsid w:val="009A6686"/>
    <w:rsid w:val="009A677E"/>
    <w:rsid w:val="009B0E2A"/>
    <w:rsid w:val="009B26FF"/>
    <w:rsid w:val="009B2AF9"/>
    <w:rsid w:val="009B5054"/>
    <w:rsid w:val="009C0093"/>
    <w:rsid w:val="009C1435"/>
    <w:rsid w:val="009C1794"/>
    <w:rsid w:val="009C1CF4"/>
    <w:rsid w:val="009C1F73"/>
    <w:rsid w:val="009C218F"/>
    <w:rsid w:val="009C460E"/>
    <w:rsid w:val="009C4DD3"/>
    <w:rsid w:val="009C5B10"/>
    <w:rsid w:val="009D0D50"/>
    <w:rsid w:val="009D170B"/>
    <w:rsid w:val="009D7A48"/>
    <w:rsid w:val="009E0B08"/>
    <w:rsid w:val="009E390E"/>
    <w:rsid w:val="009E455E"/>
    <w:rsid w:val="009E487C"/>
    <w:rsid w:val="009E4C91"/>
    <w:rsid w:val="009E50E9"/>
    <w:rsid w:val="009E7FA8"/>
    <w:rsid w:val="009F03C3"/>
    <w:rsid w:val="009F2D6E"/>
    <w:rsid w:val="009F3CA5"/>
    <w:rsid w:val="009F3D37"/>
    <w:rsid w:val="009F6799"/>
    <w:rsid w:val="009F7F2D"/>
    <w:rsid w:val="00A00D79"/>
    <w:rsid w:val="00A0458E"/>
    <w:rsid w:val="00A05782"/>
    <w:rsid w:val="00A11C24"/>
    <w:rsid w:val="00A12988"/>
    <w:rsid w:val="00A13559"/>
    <w:rsid w:val="00A14521"/>
    <w:rsid w:val="00A14F01"/>
    <w:rsid w:val="00A16AB4"/>
    <w:rsid w:val="00A22CDB"/>
    <w:rsid w:val="00A23A64"/>
    <w:rsid w:val="00A27330"/>
    <w:rsid w:val="00A27A26"/>
    <w:rsid w:val="00A3180F"/>
    <w:rsid w:val="00A32930"/>
    <w:rsid w:val="00A329BA"/>
    <w:rsid w:val="00A32BFA"/>
    <w:rsid w:val="00A3478D"/>
    <w:rsid w:val="00A347B2"/>
    <w:rsid w:val="00A3570B"/>
    <w:rsid w:val="00A37240"/>
    <w:rsid w:val="00A40386"/>
    <w:rsid w:val="00A40EF4"/>
    <w:rsid w:val="00A413B6"/>
    <w:rsid w:val="00A4356C"/>
    <w:rsid w:val="00A44AAE"/>
    <w:rsid w:val="00A465A1"/>
    <w:rsid w:val="00A50294"/>
    <w:rsid w:val="00A5235F"/>
    <w:rsid w:val="00A6141D"/>
    <w:rsid w:val="00A666E2"/>
    <w:rsid w:val="00A66B5F"/>
    <w:rsid w:val="00A809C4"/>
    <w:rsid w:val="00A8118D"/>
    <w:rsid w:val="00A86D74"/>
    <w:rsid w:val="00A87F06"/>
    <w:rsid w:val="00A907D9"/>
    <w:rsid w:val="00A923C0"/>
    <w:rsid w:val="00AA0B25"/>
    <w:rsid w:val="00AA355E"/>
    <w:rsid w:val="00AA4296"/>
    <w:rsid w:val="00AA68DA"/>
    <w:rsid w:val="00AB095D"/>
    <w:rsid w:val="00AB0A79"/>
    <w:rsid w:val="00AB1D5A"/>
    <w:rsid w:val="00AB3444"/>
    <w:rsid w:val="00AB3ECE"/>
    <w:rsid w:val="00AB7F60"/>
    <w:rsid w:val="00AC0F45"/>
    <w:rsid w:val="00AC26BF"/>
    <w:rsid w:val="00AC34BE"/>
    <w:rsid w:val="00AC3AA5"/>
    <w:rsid w:val="00AC615D"/>
    <w:rsid w:val="00AC6919"/>
    <w:rsid w:val="00AD201D"/>
    <w:rsid w:val="00AD51A8"/>
    <w:rsid w:val="00AE0708"/>
    <w:rsid w:val="00AE292A"/>
    <w:rsid w:val="00AE4C42"/>
    <w:rsid w:val="00AF0222"/>
    <w:rsid w:val="00AF5293"/>
    <w:rsid w:val="00AF5A81"/>
    <w:rsid w:val="00AF785F"/>
    <w:rsid w:val="00AF7ED4"/>
    <w:rsid w:val="00B00934"/>
    <w:rsid w:val="00B03403"/>
    <w:rsid w:val="00B039D7"/>
    <w:rsid w:val="00B03A45"/>
    <w:rsid w:val="00B067A5"/>
    <w:rsid w:val="00B06C8E"/>
    <w:rsid w:val="00B11DD5"/>
    <w:rsid w:val="00B122F7"/>
    <w:rsid w:val="00B1280E"/>
    <w:rsid w:val="00B13D56"/>
    <w:rsid w:val="00B14BEE"/>
    <w:rsid w:val="00B1620B"/>
    <w:rsid w:val="00B170F2"/>
    <w:rsid w:val="00B1731C"/>
    <w:rsid w:val="00B17DC1"/>
    <w:rsid w:val="00B20448"/>
    <w:rsid w:val="00B220A3"/>
    <w:rsid w:val="00B22929"/>
    <w:rsid w:val="00B27DA4"/>
    <w:rsid w:val="00B33338"/>
    <w:rsid w:val="00B33664"/>
    <w:rsid w:val="00B34BF2"/>
    <w:rsid w:val="00B34CAA"/>
    <w:rsid w:val="00B35EA5"/>
    <w:rsid w:val="00B362E2"/>
    <w:rsid w:val="00B36BFD"/>
    <w:rsid w:val="00B4176F"/>
    <w:rsid w:val="00B41E03"/>
    <w:rsid w:val="00B43B95"/>
    <w:rsid w:val="00B45B9A"/>
    <w:rsid w:val="00B52588"/>
    <w:rsid w:val="00B53336"/>
    <w:rsid w:val="00B54262"/>
    <w:rsid w:val="00B55486"/>
    <w:rsid w:val="00B60DB9"/>
    <w:rsid w:val="00B61C0F"/>
    <w:rsid w:val="00B71B07"/>
    <w:rsid w:val="00B723E4"/>
    <w:rsid w:val="00B776FD"/>
    <w:rsid w:val="00B877DA"/>
    <w:rsid w:val="00B90306"/>
    <w:rsid w:val="00B93367"/>
    <w:rsid w:val="00B94090"/>
    <w:rsid w:val="00B95342"/>
    <w:rsid w:val="00B967BA"/>
    <w:rsid w:val="00B97701"/>
    <w:rsid w:val="00BB0666"/>
    <w:rsid w:val="00BB2657"/>
    <w:rsid w:val="00BB62FC"/>
    <w:rsid w:val="00BB7045"/>
    <w:rsid w:val="00BB77B7"/>
    <w:rsid w:val="00BC08BD"/>
    <w:rsid w:val="00BC175D"/>
    <w:rsid w:val="00BC3F98"/>
    <w:rsid w:val="00BD2A1E"/>
    <w:rsid w:val="00BD3344"/>
    <w:rsid w:val="00BD3B7C"/>
    <w:rsid w:val="00BD4D41"/>
    <w:rsid w:val="00BD7B24"/>
    <w:rsid w:val="00BE1CDF"/>
    <w:rsid w:val="00BE1FC0"/>
    <w:rsid w:val="00BE3DA9"/>
    <w:rsid w:val="00BE4504"/>
    <w:rsid w:val="00BE5155"/>
    <w:rsid w:val="00BE55A1"/>
    <w:rsid w:val="00BF623B"/>
    <w:rsid w:val="00C00983"/>
    <w:rsid w:val="00C0420A"/>
    <w:rsid w:val="00C045A0"/>
    <w:rsid w:val="00C11E56"/>
    <w:rsid w:val="00C12FD9"/>
    <w:rsid w:val="00C13AD8"/>
    <w:rsid w:val="00C14F80"/>
    <w:rsid w:val="00C16CD5"/>
    <w:rsid w:val="00C25979"/>
    <w:rsid w:val="00C30FAC"/>
    <w:rsid w:val="00C31006"/>
    <w:rsid w:val="00C316F3"/>
    <w:rsid w:val="00C32C60"/>
    <w:rsid w:val="00C36487"/>
    <w:rsid w:val="00C41266"/>
    <w:rsid w:val="00C43687"/>
    <w:rsid w:val="00C45BC9"/>
    <w:rsid w:val="00C550F1"/>
    <w:rsid w:val="00C5606B"/>
    <w:rsid w:val="00C56A3C"/>
    <w:rsid w:val="00C60051"/>
    <w:rsid w:val="00C60635"/>
    <w:rsid w:val="00C608B7"/>
    <w:rsid w:val="00C60955"/>
    <w:rsid w:val="00C647A4"/>
    <w:rsid w:val="00C6489C"/>
    <w:rsid w:val="00C6529B"/>
    <w:rsid w:val="00C65D8E"/>
    <w:rsid w:val="00C67151"/>
    <w:rsid w:val="00C724A2"/>
    <w:rsid w:val="00C83823"/>
    <w:rsid w:val="00C863FB"/>
    <w:rsid w:val="00C87F26"/>
    <w:rsid w:val="00C9043C"/>
    <w:rsid w:val="00C918E8"/>
    <w:rsid w:val="00C9223A"/>
    <w:rsid w:val="00C92D5B"/>
    <w:rsid w:val="00C958B3"/>
    <w:rsid w:val="00C95E47"/>
    <w:rsid w:val="00C96E35"/>
    <w:rsid w:val="00C97341"/>
    <w:rsid w:val="00CA0586"/>
    <w:rsid w:val="00CA098B"/>
    <w:rsid w:val="00CA1197"/>
    <w:rsid w:val="00CA2974"/>
    <w:rsid w:val="00CA2A1B"/>
    <w:rsid w:val="00CA2D66"/>
    <w:rsid w:val="00CA5CDC"/>
    <w:rsid w:val="00CB1FA3"/>
    <w:rsid w:val="00CB4297"/>
    <w:rsid w:val="00CB78A4"/>
    <w:rsid w:val="00CB795D"/>
    <w:rsid w:val="00CC0DF7"/>
    <w:rsid w:val="00CC13E3"/>
    <w:rsid w:val="00CC24A5"/>
    <w:rsid w:val="00CC2C96"/>
    <w:rsid w:val="00CC2ED9"/>
    <w:rsid w:val="00CC35FD"/>
    <w:rsid w:val="00CC55FC"/>
    <w:rsid w:val="00CC6A12"/>
    <w:rsid w:val="00CC6CA5"/>
    <w:rsid w:val="00CC6EEC"/>
    <w:rsid w:val="00CD4B9F"/>
    <w:rsid w:val="00CD6B68"/>
    <w:rsid w:val="00CD7B06"/>
    <w:rsid w:val="00CD7E61"/>
    <w:rsid w:val="00CE0548"/>
    <w:rsid w:val="00CE0719"/>
    <w:rsid w:val="00CE3913"/>
    <w:rsid w:val="00CE571A"/>
    <w:rsid w:val="00CE61E5"/>
    <w:rsid w:val="00CE68F2"/>
    <w:rsid w:val="00CF2F10"/>
    <w:rsid w:val="00CF4197"/>
    <w:rsid w:val="00CF456D"/>
    <w:rsid w:val="00CF54AF"/>
    <w:rsid w:val="00D02942"/>
    <w:rsid w:val="00D0367B"/>
    <w:rsid w:val="00D04352"/>
    <w:rsid w:val="00D057C0"/>
    <w:rsid w:val="00D0597F"/>
    <w:rsid w:val="00D05ADC"/>
    <w:rsid w:val="00D1545A"/>
    <w:rsid w:val="00D158C8"/>
    <w:rsid w:val="00D173F8"/>
    <w:rsid w:val="00D202D2"/>
    <w:rsid w:val="00D20BAF"/>
    <w:rsid w:val="00D20C9B"/>
    <w:rsid w:val="00D229CC"/>
    <w:rsid w:val="00D232CF"/>
    <w:rsid w:val="00D3600D"/>
    <w:rsid w:val="00D4020F"/>
    <w:rsid w:val="00D43937"/>
    <w:rsid w:val="00D43A7D"/>
    <w:rsid w:val="00D466DB"/>
    <w:rsid w:val="00D500AE"/>
    <w:rsid w:val="00D546FA"/>
    <w:rsid w:val="00D55094"/>
    <w:rsid w:val="00D568BC"/>
    <w:rsid w:val="00D578FC"/>
    <w:rsid w:val="00D60746"/>
    <w:rsid w:val="00D607ED"/>
    <w:rsid w:val="00D61764"/>
    <w:rsid w:val="00D62476"/>
    <w:rsid w:val="00D630EA"/>
    <w:rsid w:val="00D65614"/>
    <w:rsid w:val="00D70941"/>
    <w:rsid w:val="00D720A7"/>
    <w:rsid w:val="00D726DC"/>
    <w:rsid w:val="00D7285C"/>
    <w:rsid w:val="00D73272"/>
    <w:rsid w:val="00D74D58"/>
    <w:rsid w:val="00D74E94"/>
    <w:rsid w:val="00D76C3D"/>
    <w:rsid w:val="00D80961"/>
    <w:rsid w:val="00D823F9"/>
    <w:rsid w:val="00D840A9"/>
    <w:rsid w:val="00D86091"/>
    <w:rsid w:val="00D912B8"/>
    <w:rsid w:val="00D922FA"/>
    <w:rsid w:val="00D9315D"/>
    <w:rsid w:val="00D94058"/>
    <w:rsid w:val="00D949DA"/>
    <w:rsid w:val="00D956EB"/>
    <w:rsid w:val="00D9787A"/>
    <w:rsid w:val="00D97A51"/>
    <w:rsid w:val="00D97C4E"/>
    <w:rsid w:val="00DA1A29"/>
    <w:rsid w:val="00DA4383"/>
    <w:rsid w:val="00DA7051"/>
    <w:rsid w:val="00DA7F87"/>
    <w:rsid w:val="00DB076A"/>
    <w:rsid w:val="00DB5A16"/>
    <w:rsid w:val="00DB6AB6"/>
    <w:rsid w:val="00DB7C74"/>
    <w:rsid w:val="00DC394F"/>
    <w:rsid w:val="00DC39F8"/>
    <w:rsid w:val="00DC423C"/>
    <w:rsid w:val="00DC587C"/>
    <w:rsid w:val="00DD3A8F"/>
    <w:rsid w:val="00DD6B5A"/>
    <w:rsid w:val="00DD7A59"/>
    <w:rsid w:val="00DE0B37"/>
    <w:rsid w:val="00DE1553"/>
    <w:rsid w:val="00DE2418"/>
    <w:rsid w:val="00DE5539"/>
    <w:rsid w:val="00DE6924"/>
    <w:rsid w:val="00DE7E58"/>
    <w:rsid w:val="00DF0270"/>
    <w:rsid w:val="00DF577A"/>
    <w:rsid w:val="00DF5A0E"/>
    <w:rsid w:val="00DF746F"/>
    <w:rsid w:val="00DF7B38"/>
    <w:rsid w:val="00E0019F"/>
    <w:rsid w:val="00E0055F"/>
    <w:rsid w:val="00E00E72"/>
    <w:rsid w:val="00E0149E"/>
    <w:rsid w:val="00E01513"/>
    <w:rsid w:val="00E0245A"/>
    <w:rsid w:val="00E02717"/>
    <w:rsid w:val="00E02E7C"/>
    <w:rsid w:val="00E02F03"/>
    <w:rsid w:val="00E03145"/>
    <w:rsid w:val="00E054E2"/>
    <w:rsid w:val="00E0593E"/>
    <w:rsid w:val="00E05C34"/>
    <w:rsid w:val="00E05D5F"/>
    <w:rsid w:val="00E21D7B"/>
    <w:rsid w:val="00E239C5"/>
    <w:rsid w:val="00E24D44"/>
    <w:rsid w:val="00E25795"/>
    <w:rsid w:val="00E26BFC"/>
    <w:rsid w:val="00E26E10"/>
    <w:rsid w:val="00E322CD"/>
    <w:rsid w:val="00E323B9"/>
    <w:rsid w:val="00E333BC"/>
    <w:rsid w:val="00E35117"/>
    <w:rsid w:val="00E37FB5"/>
    <w:rsid w:val="00E428B8"/>
    <w:rsid w:val="00E42C2A"/>
    <w:rsid w:val="00E436CB"/>
    <w:rsid w:val="00E43874"/>
    <w:rsid w:val="00E44DE0"/>
    <w:rsid w:val="00E456FE"/>
    <w:rsid w:val="00E511A6"/>
    <w:rsid w:val="00E5131A"/>
    <w:rsid w:val="00E53113"/>
    <w:rsid w:val="00E53C70"/>
    <w:rsid w:val="00E53EEF"/>
    <w:rsid w:val="00E549C0"/>
    <w:rsid w:val="00E549FC"/>
    <w:rsid w:val="00E556CF"/>
    <w:rsid w:val="00E56ABD"/>
    <w:rsid w:val="00E57FA2"/>
    <w:rsid w:val="00E6296E"/>
    <w:rsid w:val="00E63132"/>
    <w:rsid w:val="00E646FB"/>
    <w:rsid w:val="00E7419B"/>
    <w:rsid w:val="00E77977"/>
    <w:rsid w:val="00E82B68"/>
    <w:rsid w:val="00E8381D"/>
    <w:rsid w:val="00E83A1A"/>
    <w:rsid w:val="00E83C4F"/>
    <w:rsid w:val="00E84762"/>
    <w:rsid w:val="00E84F0C"/>
    <w:rsid w:val="00E907C7"/>
    <w:rsid w:val="00E91123"/>
    <w:rsid w:val="00E91748"/>
    <w:rsid w:val="00E948DF"/>
    <w:rsid w:val="00E967A6"/>
    <w:rsid w:val="00EA115B"/>
    <w:rsid w:val="00EA117F"/>
    <w:rsid w:val="00EA2A20"/>
    <w:rsid w:val="00EA4829"/>
    <w:rsid w:val="00EB02C4"/>
    <w:rsid w:val="00EB215D"/>
    <w:rsid w:val="00EB3609"/>
    <w:rsid w:val="00EB43E6"/>
    <w:rsid w:val="00EB5885"/>
    <w:rsid w:val="00EB72CB"/>
    <w:rsid w:val="00EC03AE"/>
    <w:rsid w:val="00EC092F"/>
    <w:rsid w:val="00EC5AB5"/>
    <w:rsid w:val="00EC72C5"/>
    <w:rsid w:val="00EC7A8A"/>
    <w:rsid w:val="00ED037E"/>
    <w:rsid w:val="00ED104C"/>
    <w:rsid w:val="00ED38DB"/>
    <w:rsid w:val="00ED4446"/>
    <w:rsid w:val="00ED4DD1"/>
    <w:rsid w:val="00ED66FA"/>
    <w:rsid w:val="00ED6D3B"/>
    <w:rsid w:val="00EE5A2F"/>
    <w:rsid w:val="00EE5FD4"/>
    <w:rsid w:val="00EF3982"/>
    <w:rsid w:val="00EF5D12"/>
    <w:rsid w:val="00EF5F68"/>
    <w:rsid w:val="00F00362"/>
    <w:rsid w:val="00F00482"/>
    <w:rsid w:val="00F0092F"/>
    <w:rsid w:val="00F017BB"/>
    <w:rsid w:val="00F019CB"/>
    <w:rsid w:val="00F02697"/>
    <w:rsid w:val="00F03D4C"/>
    <w:rsid w:val="00F03F93"/>
    <w:rsid w:val="00F04958"/>
    <w:rsid w:val="00F04BBE"/>
    <w:rsid w:val="00F070D9"/>
    <w:rsid w:val="00F072A4"/>
    <w:rsid w:val="00F10181"/>
    <w:rsid w:val="00F12FBD"/>
    <w:rsid w:val="00F148F7"/>
    <w:rsid w:val="00F149B7"/>
    <w:rsid w:val="00F20A6D"/>
    <w:rsid w:val="00F21F38"/>
    <w:rsid w:val="00F23E22"/>
    <w:rsid w:val="00F25C73"/>
    <w:rsid w:val="00F266E4"/>
    <w:rsid w:val="00F26FB2"/>
    <w:rsid w:val="00F277D6"/>
    <w:rsid w:val="00F27BDD"/>
    <w:rsid w:val="00F3087C"/>
    <w:rsid w:val="00F3118F"/>
    <w:rsid w:val="00F31A07"/>
    <w:rsid w:val="00F40072"/>
    <w:rsid w:val="00F40117"/>
    <w:rsid w:val="00F40359"/>
    <w:rsid w:val="00F4105E"/>
    <w:rsid w:val="00F41476"/>
    <w:rsid w:val="00F41A08"/>
    <w:rsid w:val="00F424F0"/>
    <w:rsid w:val="00F44310"/>
    <w:rsid w:val="00F44462"/>
    <w:rsid w:val="00F44D1A"/>
    <w:rsid w:val="00F456D8"/>
    <w:rsid w:val="00F50BD7"/>
    <w:rsid w:val="00F516AF"/>
    <w:rsid w:val="00F52C95"/>
    <w:rsid w:val="00F5611B"/>
    <w:rsid w:val="00F57D18"/>
    <w:rsid w:val="00F60012"/>
    <w:rsid w:val="00F6113F"/>
    <w:rsid w:val="00F65253"/>
    <w:rsid w:val="00F6656F"/>
    <w:rsid w:val="00F66F05"/>
    <w:rsid w:val="00F70929"/>
    <w:rsid w:val="00F720DB"/>
    <w:rsid w:val="00F7436A"/>
    <w:rsid w:val="00F830E6"/>
    <w:rsid w:val="00F83C2C"/>
    <w:rsid w:val="00F84081"/>
    <w:rsid w:val="00F843F9"/>
    <w:rsid w:val="00F85673"/>
    <w:rsid w:val="00F85793"/>
    <w:rsid w:val="00F86C68"/>
    <w:rsid w:val="00F87E20"/>
    <w:rsid w:val="00F92290"/>
    <w:rsid w:val="00F944F4"/>
    <w:rsid w:val="00F96AE3"/>
    <w:rsid w:val="00F97D63"/>
    <w:rsid w:val="00FA0BE5"/>
    <w:rsid w:val="00FA230E"/>
    <w:rsid w:val="00FA5718"/>
    <w:rsid w:val="00FB03D5"/>
    <w:rsid w:val="00FB0742"/>
    <w:rsid w:val="00FB0AF5"/>
    <w:rsid w:val="00FB1492"/>
    <w:rsid w:val="00FB26DB"/>
    <w:rsid w:val="00FB40FE"/>
    <w:rsid w:val="00FB45AF"/>
    <w:rsid w:val="00FB49F3"/>
    <w:rsid w:val="00FB55EE"/>
    <w:rsid w:val="00FB614B"/>
    <w:rsid w:val="00FB7359"/>
    <w:rsid w:val="00FC2EB9"/>
    <w:rsid w:val="00FC4D56"/>
    <w:rsid w:val="00FD0E5A"/>
    <w:rsid w:val="00FD1835"/>
    <w:rsid w:val="00FD1ACD"/>
    <w:rsid w:val="00FD1BA2"/>
    <w:rsid w:val="00FD2298"/>
    <w:rsid w:val="00FD3340"/>
    <w:rsid w:val="00FD5CA2"/>
    <w:rsid w:val="00FD637E"/>
    <w:rsid w:val="00FD7801"/>
    <w:rsid w:val="00FE111A"/>
    <w:rsid w:val="00FE407D"/>
    <w:rsid w:val="00FE451F"/>
    <w:rsid w:val="00FE49B3"/>
    <w:rsid w:val="00FF19AC"/>
    <w:rsid w:val="00FF23F3"/>
    <w:rsid w:val="00FF24DA"/>
    <w:rsid w:val="00FF35D2"/>
    <w:rsid w:val="00FF5A47"/>
    <w:rsid w:val="00FF6AE5"/>
    <w:rsid w:val="00FF7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3A785"/>
  <w15:chartTrackingRefBased/>
  <w15:docId w15:val="{C2A8D743-665A-4B56-AD37-4D23437FD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2FCA"/>
    <w:pPr>
      <w:spacing w:after="0" w:line="240" w:lineRule="auto"/>
    </w:pPr>
    <w:rPr>
      <w:rFonts w:ascii="Times New Roman" w:eastAsia="Times New Roman" w:hAnsi="Times New Roman" w:cs="Times New Roman"/>
      <w:sz w:val="20"/>
      <w:szCs w:val="20"/>
      <w:lang w:val="lt-LT"/>
    </w:rPr>
  </w:style>
  <w:style w:type="paragraph" w:styleId="Heading2">
    <w:name w:val="heading 2"/>
    <w:basedOn w:val="Normal"/>
    <w:next w:val="Normal"/>
    <w:link w:val="Heading2Char"/>
    <w:qFormat/>
    <w:rsid w:val="005C5EAD"/>
    <w:pPr>
      <w:keepNext/>
      <w:outlineLvl w:val="1"/>
    </w:pPr>
    <w:rPr>
      <w:caps/>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Lente,Sąrašo pastraipa1"/>
    <w:basedOn w:val="Normal"/>
    <w:link w:val="ListParagraphChar"/>
    <w:uiPriority w:val="34"/>
    <w:qFormat/>
    <w:rsid w:val="004C0D10"/>
    <w:pPr>
      <w:ind w:left="720"/>
      <w:contextualSpacing/>
    </w:pPr>
  </w:style>
  <w:style w:type="paragraph" w:styleId="BodyTextIndent3">
    <w:name w:val="Body Text Indent 3"/>
    <w:basedOn w:val="Normal"/>
    <w:link w:val="BodyTextIndent3Char"/>
    <w:rsid w:val="00C41266"/>
    <w:pPr>
      <w:ind w:left="360" w:hanging="360"/>
    </w:pPr>
    <w:rPr>
      <w:rFonts w:ascii="TIMESLT" w:hAnsi="TIMESLT"/>
      <w:color w:val="000000"/>
      <w:sz w:val="24"/>
    </w:rPr>
  </w:style>
  <w:style w:type="character" w:customStyle="1" w:styleId="BodyTextIndent3Char">
    <w:name w:val="Body Text Indent 3 Char"/>
    <w:basedOn w:val="DefaultParagraphFont"/>
    <w:link w:val="BodyTextIndent3"/>
    <w:rsid w:val="00C41266"/>
    <w:rPr>
      <w:rFonts w:ascii="TIMESLT" w:eastAsia="Times New Roman" w:hAnsi="TIMESLT" w:cs="Times New Roman"/>
      <w:color w:val="000000"/>
      <w:sz w:val="24"/>
      <w:szCs w:val="20"/>
      <w:lang w:val="lt-LT"/>
    </w:rPr>
  </w:style>
  <w:style w:type="character" w:styleId="CommentReference">
    <w:name w:val="annotation reference"/>
    <w:basedOn w:val="DefaultParagraphFont"/>
    <w:unhideWhenUsed/>
    <w:rsid w:val="00543285"/>
    <w:rPr>
      <w:sz w:val="16"/>
      <w:szCs w:val="16"/>
    </w:rPr>
  </w:style>
  <w:style w:type="paragraph" w:styleId="CommentText">
    <w:name w:val="annotation text"/>
    <w:basedOn w:val="Normal"/>
    <w:link w:val="CommentTextChar"/>
    <w:unhideWhenUsed/>
    <w:rsid w:val="00543285"/>
  </w:style>
  <w:style w:type="character" w:customStyle="1" w:styleId="CommentTextChar">
    <w:name w:val="Comment Text Char"/>
    <w:basedOn w:val="DefaultParagraphFont"/>
    <w:link w:val="CommentText"/>
    <w:rsid w:val="00543285"/>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uiPriority w:val="99"/>
    <w:semiHidden/>
    <w:unhideWhenUsed/>
    <w:rsid w:val="00543285"/>
    <w:rPr>
      <w:b/>
      <w:bCs/>
    </w:rPr>
  </w:style>
  <w:style w:type="character" w:customStyle="1" w:styleId="CommentSubjectChar">
    <w:name w:val="Comment Subject Char"/>
    <w:basedOn w:val="CommentTextChar"/>
    <w:link w:val="CommentSubject"/>
    <w:uiPriority w:val="99"/>
    <w:semiHidden/>
    <w:rsid w:val="00543285"/>
    <w:rPr>
      <w:rFonts w:ascii="Times New Roman" w:eastAsia="Times New Roman" w:hAnsi="Times New Roman" w:cs="Times New Roman"/>
      <w:b/>
      <w:bCs/>
      <w:sz w:val="20"/>
      <w:szCs w:val="20"/>
      <w:lang w:val="lt-LT"/>
    </w:rPr>
  </w:style>
  <w:style w:type="paragraph" w:styleId="BalloonText">
    <w:name w:val="Balloon Text"/>
    <w:basedOn w:val="Normal"/>
    <w:link w:val="BalloonTextChar"/>
    <w:uiPriority w:val="99"/>
    <w:semiHidden/>
    <w:unhideWhenUsed/>
    <w:rsid w:val="0054328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3285"/>
    <w:rPr>
      <w:rFonts w:ascii="Segoe UI" w:eastAsia="Times New Roman" w:hAnsi="Segoe UI" w:cs="Segoe UI"/>
      <w:sz w:val="18"/>
      <w:szCs w:val="18"/>
      <w:lang w:val="lt-LT"/>
    </w:rPr>
  </w:style>
  <w:style w:type="paragraph" w:styleId="Header">
    <w:name w:val="header"/>
    <w:basedOn w:val="Normal"/>
    <w:link w:val="HeaderChar"/>
    <w:uiPriority w:val="99"/>
    <w:unhideWhenUsed/>
    <w:rsid w:val="00F456D8"/>
    <w:pPr>
      <w:tabs>
        <w:tab w:val="center" w:pos="4986"/>
        <w:tab w:val="right" w:pos="9972"/>
      </w:tabs>
    </w:pPr>
  </w:style>
  <w:style w:type="character" w:customStyle="1" w:styleId="HeaderChar">
    <w:name w:val="Header Char"/>
    <w:basedOn w:val="DefaultParagraphFont"/>
    <w:link w:val="Header"/>
    <w:uiPriority w:val="99"/>
    <w:rsid w:val="00F456D8"/>
    <w:rPr>
      <w:rFonts w:ascii="Times New Roman" w:eastAsia="Times New Roman" w:hAnsi="Times New Roman" w:cs="Times New Roman"/>
      <w:sz w:val="20"/>
      <w:szCs w:val="20"/>
      <w:lang w:val="lt-LT"/>
    </w:rPr>
  </w:style>
  <w:style w:type="paragraph" w:styleId="Footer">
    <w:name w:val="footer"/>
    <w:basedOn w:val="Normal"/>
    <w:link w:val="FooterChar"/>
    <w:uiPriority w:val="99"/>
    <w:unhideWhenUsed/>
    <w:rsid w:val="00F456D8"/>
    <w:pPr>
      <w:tabs>
        <w:tab w:val="center" w:pos="4986"/>
        <w:tab w:val="right" w:pos="9972"/>
      </w:tabs>
    </w:pPr>
  </w:style>
  <w:style w:type="character" w:customStyle="1" w:styleId="FooterChar">
    <w:name w:val="Footer Char"/>
    <w:basedOn w:val="DefaultParagraphFont"/>
    <w:link w:val="Footer"/>
    <w:uiPriority w:val="99"/>
    <w:rsid w:val="00F456D8"/>
    <w:rPr>
      <w:rFonts w:ascii="Times New Roman" w:eastAsia="Times New Roman" w:hAnsi="Times New Roman" w:cs="Times New Roman"/>
      <w:sz w:val="20"/>
      <w:szCs w:val="20"/>
      <w:lang w:val="lt-LT"/>
    </w:rPr>
  </w:style>
  <w:style w:type="table" w:styleId="TableGrid">
    <w:name w:val="Table Grid"/>
    <w:basedOn w:val="TableNormal"/>
    <w:uiPriority w:val="59"/>
    <w:rsid w:val="007547BC"/>
    <w:pPr>
      <w:spacing w:after="0" w:line="240" w:lineRule="auto"/>
    </w:pPr>
    <w:rPr>
      <w:sz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D0FE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BE1FC0"/>
  </w:style>
  <w:style w:type="character" w:customStyle="1" w:styleId="FootnoteTextChar">
    <w:name w:val="Footnote Text Char"/>
    <w:basedOn w:val="DefaultParagraphFont"/>
    <w:link w:val="FootnoteText"/>
    <w:uiPriority w:val="99"/>
    <w:rsid w:val="00BE1FC0"/>
    <w:rPr>
      <w:rFonts w:ascii="Times New Roman" w:eastAsia="Times New Roman" w:hAnsi="Times New Roman" w:cs="Times New Roman"/>
      <w:sz w:val="20"/>
      <w:szCs w:val="20"/>
      <w:lang w:val="lt-LT"/>
    </w:rPr>
  </w:style>
  <w:style w:type="character" w:styleId="FootnoteReference">
    <w:name w:val="footnote reference"/>
    <w:basedOn w:val="DefaultParagraphFont"/>
    <w:unhideWhenUsed/>
    <w:rsid w:val="00BE1FC0"/>
    <w:rPr>
      <w:vertAlign w:val="superscript"/>
    </w:rPr>
  </w:style>
  <w:style w:type="character" w:customStyle="1" w:styleId="Heading2Char">
    <w:name w:val="Heading 2 Char"/>
    <w:basedOn w:val="DefaultParagraphFont"/>
    <w:link w:val="Heading2"/>
    <w:rsid w:val="005C5EAD"/>
    <w:rPr>
      <w:rFonts w:ascii="Times New Roman" w:eastAsia="Times New Roman" w:hAnsi="Times New Roman" w:cs="Times New Roman"/>
      <w:caps/>
      <w:sz w:val="24"/>
      <w:szCs w:val="20"/>
      <w:lang w:val="x-none"/>
    </w:rPr>
  </w:style>
  <w:style w:type="paragraph" w:styleId="Caption">
    <w:name w:val="caption"/>
    <w:basedOn w:val="Normal"/>
    <w:next w:val="Normal"/>
    <w:uiPriority w:val="35"/>
    <w:unhideWhenUsed/>
    <w:qFormat/>
    <w:rsid w:val="005575F8"/>
    <w:pPr>
      <w:spacing w:after="200"/>
    </w:pPr>
    <w:rPr>
      <w:i/>
      <w:iCs/>
      <w:color w:val="44546A" w:themeColor="text2"/>
      <w:sz w:val="18"/>
      <w:szCs w:val="18"/>
    </w:r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basedOn w:val="DefaultParagraphFont"/>
    <w:link w:val="ListParagraph"/>
    <w:uiPriority w:val="34"/>
    <w:qFormat/>
    <w:locked/>
    <w:rsid w:val="007D39C8"/>
    <w:rPr>
      <w:rFonts w:ascii="Times New Roman" w:eastAsia="Times New Roman" w:hAnsi="Times New Roman" w:cs="Times New Roman"/>
      <w:sz w:val="20"/>
      <w:szCs w:val="2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253999">
      <w:bodyDiv w:val="1"/>
      <w:marLeft w:val="0"/>
      <w:marRight w:val="0"/>
      <w:marTop w:val="0"/>
      <w:marBottom w:val="0"/>
      <w:divBdr>
        <w:top w:val="none" w:sz="0" w:space="0" w:color="auto"/>
        <w:left w:val="none" w:sz="0" w:space="0" w:color="auto"/>
        <w:bottom w:val="none" w:sz="0" w:space="0" w:color="auto"/>
        <w:right w:val="none" w:sz="0" w:space="0" w:color="auto"/>
      </w:divBdr>
    </w:div>
    <w:div w:id="449131566">
      <w:bodyDiv w:val="1"/>
      <w:marLeft w:val="0"/>
      <w:marRight w:val="0"/>
      <w:marTop w:val="0"/>
      <w:marBottom w:val="0"/>
      <w:divBdr>
        <w:top w:val="none" w:sz="0" w:space="0" w:color="auto"/>
        <w:left w:val="none" w:sz="0" w:space="0" w:color="auto"/>
        <w:bottom w:val="none" w:sz="0" w:space="0" w:color="auto"/>
        <w:right w:val="none" w:sz="0" w:space="0" w:color="auto"/>
      </w:divBdr>
    </w:div>
    <w:div w:id="492600055">
      <w:bodyDiv w:val="1"/>
      <w:marLeft w:val="0"/>
      <w:marRight w:val="0"/>
      <w:marTop w:val="0"/>
      <w:marBottom w:val="0"/>
      <w:divBdr>
        <w:top w:val="none" w:sz="0" w:space="0" w:color="auto"/>
        <w:left w:val="none" w:sz="0" w:space="0" w:color="auto"/>
        <w:bottom w:val="none" w:sz="0" w:space="0" w:color="auto"/>
        <w:right w:val="none" w:sz="0" w:space="0" w:color="auto"/>
      </w:divBdr>
    </w:div>
    <w:div w:id="628516439">
      <w:bodyDiv w:val="1"/>
      <w:marLeft w:val="0"/>
      <w:marRight w:val="0"/>
      <w:marTop w:val="0"/>
      <w:marBottom w:val="0"/>
      <w:divBdr>
        <w:top w:val="none" w:sz="0" w:space="0" w:color="auto"/>
        <w:left w:val="none" w:sz="0" w:space="0" w:color="auto"/>
        <w:bottom w:val="none" w:sz="0" w:space="0" w:color="auto"/>
        <w:right w:val="none" w:sz="0" w:space="0" w:color="auto"/>
      </w:divBdr>
    </w:div>
    <w:div w:id="665942369">
      <w:bodyDiv w:val="1"/>
      <w:marLeft w:val="0"/>
      <w:marRight w:val="0"/>
      <w:marTop w:val="0"/>
      <w:marBottom w:val="0"/>
      <w:divBdr>
        <w:top w:val="none" w:sz="0" w:space="0" w:color="auto"/>
        <w:left w:val="none" w:sz="0" w:space="0" w:color="auto"/>
        <w:bottom w:val="none" w:sz="0" w:space="0" w:color="auto"/>
        <w:right w:val="none" w:sz="0" w:space="0" w:color="auto"/>
      </w:divBdr>
    </w:div>
    <w:div w:id="767391034">
      <w:bodyDiv w:val="1"/>
      <w:marLeft w:val="0"/>
      <w:marRight w:val="0"/>
      <w:marTop w:val="0"/>
      <w:marBottom w:val="0"/>
      <w:divBdr>
        <w:top w:val="none" w:sz="0" w:space="0" w:color="auto"/>
        <w:left w:val="none" w:sz="0" w:space="0" w:color="auto"/>
        <w:bottom w:val="none" w:sz="0" w:space="0" w:color="auto"/>
        <w:right w:val="none" w:sz="0" w:space="0" w:color="auto"/>
      </w:divBdr>
    </w:div>
    <w:div w:id="859321781">
      <w:bodyDiv w:val="1"/>
      <w:marLeft w:val="0"/>
      <w:marRight w:val="0"/>
      <w:marTop w:val="0"/>
      <w:marBottom w:val="0"/>
      <w:divBdr>
        <w:top w:val="none" w:sz="0" w:space="0" w:color="auto"/>
        <w:left w:val="none" w:sz="0" w:space="0" w:color="auto"/>
        <w:bottom w:val="none" w:sz="0" w:space="0" w:color="auto"/>
        <w:right w:val="none" w:sz="0" w:space="0" w:color="auto"/>
      </w:divBdr>
    </w:div>
    <w:div w:id="984553156">
      <w:bodyDiv w:val="1"/>
      <w:marLeft w:val="0"/>
      <w:marRight w:val="0"/>
      <w:marTop w:val="0"/>
      <w:marBottom w:val="0"/>
      <w:divBdr>
        <w:top w:val="none" w:sz="0" w:space="0" w:color="auto"/>
        <w:left w:val="none" w:sz="0" w:space="0" w:color="auto"/>
        <w:bottom w:val="none" w:sz="0" w:space="0" w:color="auto"/>
        <w:right w:val="none" w:sz="0" w:space="0" w:color="auto"/>
      </w:divBdr>
    </w:div>
    <w:div w:id="1034499378">
      <w:bodyDiv w:val="1"/>
      <w:marLeft w:val="0"/>
      <w:marRight w:val="0"/>
      <w:marTop w:val="0"/>
      <w:marBottom w:val="0"/>
      <w:divBdr>
        <w:top w:val="none" w:sz="0" w:space="0" w:color="auto"/>
        <w:left w:val="none" w:sz="0" w:space="0" w:color="auto"/>
        <w:bottom w:val="none" w:sz="0" w:space="0" w:color="auto"/>
        <w:right w:val="none" w:sz="0" w:space="0" w:color="auto"/>
      </w:divBdr>
    </w:div>
    <w:div w:id="1604026190">
      <w:bodyDiv w:val="1"/>
      <w:marLeft w:val="0"/>
      <w:marRight w:val="0"/>
      <w:marTop w:val="0"/>
      <w:marBottom w:val="0"/>
      <w:divBdr>
        <w:top w:val="none" w:sz="0" w:space="0" w:color="auto"/>
        <w:left w:val="none" w:sz="0" w:space="0" w:color="auto"/>
        <w:bottom w:val="none" w:sz="0" w:space="0" w:color="auto"/>
        <w:right w:val="none" w:sz="0" w:space="0" w:color="auto"/>
      </w:divBdr>
    </w:div>
    <w:div w:id="1647510337">
      <w:bodyDiv w:val="1"/>
      <w:marLeft w:val="0"/>
      <w:marRight w:val="0"/>
      <w:marTop w:val="0"/>
      <w:marBottom w:val="0"/>
      <w:divBdr>
        <w:top w:val="none" w:sz="0" w:space="0" w:color="auto"/>
        <w:left w:val="none" w:sz="0" w:space="0" w:color="auto"/>
        <w:bottom w:val="none" w:sz="0" w:space="0" w:color="auto"/>
        <w:right w:val="none" w:sz="0" w:space="0" w:color="auto"/>
      </w:divBdr>
    </w:div>
    <w:div w:id="1854801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3B3518-3AD9-4A85-A8AC-5DFDCF09BA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8031</Words>
  <Characters>45782</Characters>
  <Application>Microsoft Office Word</Application>
  <DocSecurity>4</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53706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cp:revision>
  <dcterms:created xsi:type="dcterms:W3CDTF">2026-06-26T14:33:00Z</dcterms:created>
  <dcterms:modified xsi:type="dcterms:W3CDTF">2026-06-26T14:33:00Z</dcterms:modified>
</cp:coreProperties>
</file>